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680AC2" w14:textId="0D0F39F4" w:rsidR="00F14E48" w:rsidRDefault="00F14E48" w:rsidP="00F14E48">
      <w:pPr>
        <w:pStyle w:val="TitleA"/>
        <w:rPr>
          <w:rFonts w:ascii="Lucida Grande" w:hAnsi="Lucida Grande"/>
          <w:b/>
          <w:color w:val="5E1200"/>
          <w:sz w:val="48"/>
        </w:rPr>
      </w:pPr>
      <w:r>
        <w:rPr>
          <w:rFonts w:ascii="Lucida Grande" w:hAnsi="Lucida Grande"/>
          <w:b/>
          <w:color w:val="5E1200"/>
          <w:sz w:val="48"/>
        </w:rPr>
        <w:t xml:space="preserve">                                                                                                                                                                                                                                                                                                                                                                                                                                                                                                                                                                                                                                                                                                                                                                                                                                                                                                                                                                                                                                                                                                                                                                                                                                                                                                                                                                                                                                                                                                                                                                                                                                         </w:t>
      </w:r>
    </w:p>
    <w:p w14:paraId="1D82DAC4" w14:textId="77777777" w:rsidR="003D0835" w:rsidRDefault="00575899" w:rsidP="003D0835">
      <w:pPr>
        <w:pStyle w:val="Default"/>
        <w:jc w:val="center"/>
        <w:rPr>
          <w:sz w:val="23"/>
          <w:szCs w:val="23"/>
        </w:rPr>
      </w:pPr>
      <w:r>
        <w:rPr>
          <w:b/>
          <w:bCs/>
          <w:sz w:val="23"/>
          <w:szCs w:val="23"/>
        </w:rPr>
        <w:t>ELFRIDA ELEMENTARY SCHOOL DISTRICT #12</w:t>
      </w:r>
    </w:p>
    <w:p w14:paraId="25B64E48" w14:textId="1C2EFAC4" w:rsidR="003D0835" w:rsidRDefault="003D0835" w:rsidP="003D0835">
      <w:pPr>
        <w:pStyle w:val="Default"/>
        <w:jc w:val="center"/>
        <w:rPr>
          <w:sz w:val="23"/>
          <w:szCs w:val="23"/>
        </w:rPr>
      </w:pPr>
      <w:r>
        <w:rPr>
          <w:b/>
          <w:bCs/>
          <w:sz w:val="23"/>
          <w:szCs w:val="23"/>
        </w:rPr>
        <w:t>REGULAR GOVERNING BOARD MEETING</w:t>
      </w:r>
      <w:r w:rsidR="00560A64">
        <w:rPr>
          <w:b/>
          <w:bCs/>
          <w:sz w:val="23"/>
          <w:szCs w:val="23"/>
        </w:rPr>
        <w:t xml:space="preserve"> AGENDA</w:t>
      </w:r>
    </w:p>
    <w:p w14:paraId="5DE5DA86" w14:textId="3B377024" w:rsidR="003D0835" w:rsidRPr="00EC1981" w:rsidRDefault="00A864EC" w:rsidP="003D0835">
      <w:pPr>
        <w:pStyle w:val="Default"/>
        <w:jc w:val="center"/>
        <w:rPr>
          <w:b/>
          <w:bCs/>
          <w:i/>
          <w:sz w:val="23"/>
          <w:szCs w:val="23"/>
        </w:rPr>
      </w:pPr>
      <w:r>
        <w:rPr>
          <w:b/>
          <w:bCs/>
          <w:i/>
          <w:sz w:val="23"/>
          <w:szCs w:val="23"/>
        </w:rPr>
        <w:t>OCTOBER 6</w:t>
      </w:r>
      <w:r w:rsidR="00F54828" w:rsidRPr="00EC1981">
        <w:rPr>
          <w:b/>
          <w:bCs/>
          <w:i/>
          <w:sz w:val="23"/>
          <w:szCs w:val="23"/>
        </w:rPr>
        <w:t>,</w:t>
      </w:r>
      <w:r w:rsidR="005D3A7E" w:rsidRPr="00EC1981">
        <w:rPr>
          <w:b/>
          <w:bCs/>
          <w:i/>
          <w:sz w:val="23"/>
          <w:szCs w:val="23"/>
        </w:rPr>
        <w:t xml:space="preserve"> </w:t>
      </w:r>
      <w:r w:rsidR="00813CDB" w:rsidRPr="00EC1981">
        <w:rPr>
          <w:b/>
          <w:bCs/>
          <w:i/>
          <w:sz w:val="23"/>
          <w:szCs w:val="23"/>
        </w:rPr>
        <w:t>202</w:t>
      </w:r>
      <w:r w:rsidR="00F54828" w:rsidRPr="00EC1981">
        <w:rPr>
          <w:b/>
          <w:bCs/>
          <w:i/>
          <w:sz w:val="23"/>
          <w:szCs w:val="23"/>
        </w:rPr>
        <w:t>5</w:t>
      </w:r>
      <w:r w:rsidR="001937D7" w:rsidRPr="00EC1981">
        <w:rPr>
          <w:b/>
          <w:bCs/>
          <w:i/>
          <w:sz w:val="23"/>
          <w:szCs w:val="23"/>
        </w:rPr>
        <w:t xml:space="preserve"> AT</w:t>
      </w:r>
      <w:r w:rsidR="0069444C" w:rsidRPr="00EC1981">
        <w:rPr>
          <w:b/>
          <w:bCs/>
          <w:i/>
          <w:sz w:val="23"/>
          <w:szCs w:val="23"/>
        </w:rPr>
        <w:t xml:space="preserve"> </w:t>
      </w:r>
      <w:r w:rsidR="00A526B9" w:rsidRPr="00EC1981">
        <w:rPr>
          <w:b/>
          <w:bCs/>
          <w:i/>
          <w:sz w:val="23"/>
          <w:szCs w:val="23"/>
        </w:rPr>
        <w:t>5</w:t>
      </w:r>
      <w:r w:rsidR="0069444C" w:rsidRPr="00EC1981">
        <w:rPr>
          <w:b/>
          <w:bCs/>
          <w:i/>
          <w:sz w:val="23"/>
          <w:szCs w:val="23"/>
        </w:rPr>
        <w:t>:00</w:t>
      </w:r>
      <w:r w:rsidR="003D0835" w:rsidRPr="00EC1981">
        <w:rPr>
          <w:b/>
          <w:bCs/>
          <w:i/>
          <w:sz w:val="23"/>
          <w:szCs w:val="23"/>
        </w:rPr>
        <w:t xml:space="preserve"> </w:t>
      </w:r>
      <w:r w:rsidR="00B235F1" w:rsidRPr="00EC1981">
        <w:rPr>
          <w:b/>
          <w:bCs/>
          <w:i/>
          <w:sz w:val="23"/>
          <w:szCs w:val="23"/>
        </w:rPr>
        <w:t>P</w:t>
      </w:r>
      <w:r w:rsidR="003D0835" w:rsidRPr="00EC1981">
        <w:rPr>
          <w:b/>
          <w:bCs/>
          <w:i/>
          <w:sz w:val="23"/>
          <w:szCs w:val="23"/>
        </w:rPr>
        <w:t>.M.</w:t>
      </w:r>
    </w:p>
    <w:p w14:paraId="55FD33A0" w14:textId="77777777" w:rsidR="003D0835" w:rsidRDefault="00575899" w:rsidP="003D0835">
      <w:pPr>
        <w:pStyle w:val="Default"/>
        <w:jc w:val="center"/>
        <w:rPr>
          <w:b/>
          <w:bCs/>
          <w:sz w:val="23"/>
          <w:szCs w:val="23"/>
        </w:rPr>
      </w:pPr>
      <w:r>
        <w:rPr>
          <w:b/>
          <w:bCs/>
          <w:sz w:val="23"/>
          <w:szCs w:val="23"/>
        </w:rPr>
        <w:t>ELFRIDA ELEMENTARY SCHOOL BOARD ROOM</w:t>
      </w:r>
    </w:p>
    <w:p w14:paraId="6DB25F02" w14:textId="77777777" w:rsidR="00D06769" w:rsidRPr="00EC1981" w:rsidRDefault="00D06769" w:rsidP="003D0835">
      <w:pPr>
        <w:pStyle w:val="Default"/>
        <w:jc w:val="center"/>
        <w:rPr>
          <w:b/>
          <w:bCs/>
          <w:i/>
          <w:sz w:val="23"/>
          <w:szCs w:val="23"/>
        </w:rPr>
      </w:pPr>
      <w:r w:rsidRPr="00EC1981">
        <w:rPr>
          <w:b/>
          <w:bCs/>
          <w:i/>
          <w:sz w:val="23"/>
          <w:szCs w:val="23"/>
        </w:rPr>
        <w:t>4070 W Jefferson RD. Elfrida AZ  85610</w:t>
      </w:r>
    </w:p>
    <w:p w14:paraId="61A17948" w14:textId="77777777" w:rsidR="00984EAB" w:rsidRPr="00984EAB" w:rsidRDefault="00984EAB" w:rsidP="00984EAB"/>
    <w:p w14:paraId="252FCA15" w14:textId="16D8EB82" w:rsidR="009872AA" w:rsidRDefault="009872AA" w:rsidP="00787053">
      <w:pPr>
        <w:pStyle w:val="Heading2AA"/>
        <w:rPr>
          <w:b/>
          <w:bCs/>
          <w:sz w:val="23"/>
          <w:szCs w:val="23"/>
        </w:rPr>
      </w:pPr>
      <w:r>
        <w:rPr>
          <w:b/>
          <w:bCs/>
          <w:sz w:val="23"/>
          <w:szCs w:val="23"/>
        </w:rPr>
        <w:t>REGULAR GOVERNING BOARD MEETING</w:t>
      </w:r>
    </w:p>
    <w:p w14:paraId="43AADF5E" w14:textId="77777777" w:rsidR="00B976B6" w:rsidRPr="00B976B6" w:rsidRDefault="00B976B6" w:rsidP="00B976B6"/>
    <w:p w14:paraId="7C3CFAA1" w14:textId="77777777" w:rsidR="009872AA" w:rsidRDefault="009872AA" w:rsidP="00787053">
      <w:pPr>
        <w:pStyle w:val="Heading2AA"/>
        <w:rPr>
          <w:rFonts w:asciiTheme="majorHAnsi" w:hAnsiTheme="majorHAnsi"/>
          <w:szCs w:val="24"/>
          <w:u w:val="single"/>
        </w:rPr>
      </w:pPr>
    </w:p>
    <w:p w14:paraId="1829A9E8" w14:textId="39D74675" w:rsidR="00787053" w:rsidRDefault="00787053" w:rsidP="00787053">
      <w:pPr>
        <w:pStyle w:val="Heading2AA"/>
        <w:rPr>
          <w:rFonts w:asciiTheme="majorHAnsi" w:hAnsiTheme="majorHAnsi"/>
          <w:szCs w:val="24"/>
          <w:u w:val="single"/>
        </w:rPr>
      </w:pPr>
      <w:r w:rsidRPr="009F4414">
        <w:rPr>
          <w:rFonts w:asciiTheme="majorHAnsi" w:hAnsiTheme="majorHAnsi"/>
          <w:szCs w:val="24"/>
          <w:u w:val="single"/>
        </w:rPr>
        <w:t>ROUTINE MATTERS</w:t>
      </w:r>
    </w:p>
    <w:p w14:paraId="12B6C93A" w14:textId="77777777" w:rsidR="00DD69A7" w:rsidRPr="00DD69A7" w:rsidRDefault="00DD69A7" w:rsidP="00DD69A7"/>
    <w:p w14:paraId="59DA4125" w14:textId="77777777" w:rsidR="00F54828" w:rsidRDefault="00787053" w:rsidP="00547976">
      <w:pPr>
        <w:pStyle w:val="Heading2AA"/>
        <w:numPr>
          <w:ilvl w:val="0"/>
          <w:numId w:val="2"/>
        </w:numPr>
        <w:rPr>
          <w:rFonts w:asciiTheme="majorHAnsi" w:hAnsiTheme="majorHAnsi"/>
          <w:szCs w:val="24"/>
        </w:rPr>
      </w:pPr>
      <w:r w:rsidRPr="009F4414">
        <w:rPr>
          <w:rFonts w:asciiTheme="majorHAnsi" w:hAnsiTheme="majorHAnsi"/>
          <w:szCs w:val="24"/>
        </w:rPr>
        <w:t>Call to Order</w:t>
      </w:r>
      <w:r w:rsidR="00F54828">
        <w:rPr>
          <w:rFonts w:asciiTheme="majorHAnsi" w:hAnsiTheme="majorHAnsi"/>
          <w:szCs w:val="24"/>
        </w:rPr>
        <w:t xml:space="preserve"> </w:t>
      </w:r>
    </w:p>
    <w:p w14:paraId="25021683" w14:textId="77777777" w:rsidR="00787053" w:rsidRPr="009F4414" w:rsidRDefault="00787053" w:rsidP="00547976">
      <w:pPr>
        <w:pStyle w:val="Heading2AA"/>
        <w:numPr>
          <w:ilvl w:val="0"/>
          <w:numId w:val="2"/>
        </w:numPr>
        <w:rPr>
          <w:rFonts w:asciiTheme="majorHAnsi" w:hAnsiTheme="majorHAnsi"/>
          <w:szCs w:val="24"/>
        </w:rPr>
      </w:pPr>
      <w:r w:rsidRPr="009F4414">
        <w:rPr>
          <w:rFonts w:asciiTheme="majorHAnsi" w:hAnsiTheme="majorHAnsi"/>
          <w:szCs w:val="24"/>
        </w:rPr>
        <w:t>Roll Call of Members:</w:t>
      </w:r>
    </w:p>
    <w:p w14:paraId="5C2672E9" w14:textId="77777777" w:rsidR="008C1212" w:rsidRDefault="00787053" w:rsidP="00547976">
      <w:pPr>
        <w:numPr>
          <w:ilvl w:val="0"/>
          <w:numId w:val="2"/>
        </w:numPr>
        <w:tabs>
          <w:tab w:val="left" w:pos="1440"/>
        </w:tabs>
        <w:rPr>
          <w:rFonts w:asciiTheme="majorHAnsi" w:hAnsiTheme="majorHAnsi"/>
          <w:sz w:val="24"/>
        </w:rPr>
      </w:pPr>
      <w:r w:rsidRPr="009F4414">
        <w:rPr>
          <w:rFonts w:asciiTheme="majorHAnsi" w:hAnsiTheme="majorHAnsi"/>
          <w:sz w:val="24"/>
        </w:rPr>
        <w:t xml:space="preserve"> </w:t>
      </w:r>
      <w:r w:rsidR="008D66A3" w:rsidRPr="009F4414">
        <w:rPr>
          <w:rFonts w:asciiTheme="majorHAnsi" w:hAnsiTheme="majorHAnsi"/>
          <w:sz w:val="24"/>
        </w:rPr>
        <w:t>Pledge of Allegiance</w:t>
      </w:r>
    </w:p>
    <w:p w14:paraId="4A132DE2" w14:textId="4D054754" w:rsidR="00787053" w:rsidRPr="009F4414" w:rsidRDefault="00346A09" w:rsidP="00547976">
      <w:pPr>
        <w:numPr>
          <w:ilvl w:val="0"/>
          <w:numId w:val="2"/>
        </w:numPr>
        <w:tabs>
          <w:tab w:val="left" w:pos="1440"/>
        </w:tabs>
        <w:rPr>
          <w:rFonts w:asciiTheme="majorHAnsi" w:hAnsiTheme="majorHAnsi"/>
          <w:sz w:val="24"/>
        </w:rPr>
      </w:pPr>
      <w:r w:rsidRPr="002B4005">
        <w:rPr>
          <w:rFonts w:asciiTheme="majorHAnsi" w:hAnsiTheme="majorHAnsi"/>
          <w:sz w:val="24"/>
        </w:rPr>
        <w:t>Discussion</w:t>
      </w:r>
      <w:r>
        <w:rPr>
          <w:rFonts w:asciiTheme="majorHAnsi" w:hAnsiTheme="majorHAnsi"/>
          <w:sz w:val="24"/>
        </w:rPr>
        <w:t xml:space="preserve">/Consider: </w:t>
      </w:r>
      <w:r w:rsidR="00787053" w:rsidRPr="009F4414">
        <w:rPr>
          <w:rFonts w:asciiTheme="majorHAnsi" w:hAnsiTheme="majorHAnsi"/>
          <w:sz w:val="24"/>
        </w:rPr>
        <w:t>Approval of Agenda:</w:t>
      </w:r>
    </w:p>
    <w:p w14:paraId="5CD41DC0" w14:textId="77777777" w:rsidR="00787053" w:rsidRPr="009F4414" w:rsidRDefault="00787053" w:rsidP="00547976">
      <w:pPr>
        <w:numPr>
          <w:ilvl w:val="0"/>
          <w:numId w:val="2"/>
        </w:numPr>
        <w:tabs>
          <w:tab w:val="left" w:pos="1440"/>
        </w:tabs>
        <w:rPr>
          <w:rFonts w:asciiTheme="majorHAnsi" w:hAnsiTheme="majorHAnsi"/>
          <w:sz w:val="24"/>
        </w:rPr>
      </w:pPr>
      <w:r w:rsidRPr="009F4414">
        <w:rPr>
          <w:rFonts w:asciiTheme="majorHAnsi" w:hAnsiTheme="majorHAnsi"/>
          <w:sz w:val="24"/>
        </w:rPr>
        <w:t xml:space="preserve"> Visitors Wishing to Address the Board Concerning Agenda Items (Board Members May Not Address Topics Which Do Not Appear </w:t>
      </w:r>
      <w:r w:rsidR="009F4414" w:rsidRPr="009F4414">
        <w:rPr>
          <w:rFonts w:asciiTheme="majorHAnsi" w:hAnsiTheme="majorHAnsi"/>
          <w:sz w:val="24"/>
        </w:rPr>
        <w:t>on</w:t>
      </w:r>
      <w:r w:rsidRPr="009F4414">
        <w:rPr>
          <w:rFonts w:asciiTheme="majorHAnsi" w:hAnsiTheme="majorHAnsi"/>
          <w:sz w:val="24"/>
        </w:rPr>
        <w:t xml:space="preserve"> This Agenda).</w:t>
      </w:r>
    </w:p>
    <w:p w14:paraId="5086491B" w14:textId="0FE05084" w:rsidR="009C4268" w:rsidRPr="002B4005" w:rsidRDefault="00787053" w:rsidP="00547976">
      <w:pPr>
        <w:pStyle w:val="ListParagraph"/>
        <w:numPr>
          <w:ilvl w:val="0"/>
          <w:numId w:val="2"/>
        </w:numPr>
        <w:rPr>
          <w:rFonts w:asciiTheme="majorHAnsi" w:hAnsiTheme="majorHAnsi"/>
          <w:u w:val="single"/>
        </w:rPr>
      </w:pPr>
      <w:r w:rsidRPr="002B4005">
        <w:rPr>
          <w:rFonts w:asciiTheme="majorHAnsi" w:hAnsiTheme="majorHAnsi"/>
          <w:sz w:val="24"/>
        </w:rPr>
        <w:t>Approval of Minutes –</w:t>
      </w:r>
      <w:r w:rsidR="005E4391" w:rsidRPr="002B4005">
        <w:rPr>
          <w:rFonts w:asciiTheme="majorHAnsi" w:hAnsiTheme="majorHAnsi"/>
          <w:sz w:val="24"/>
        </w:rPr>
        <w:t xml:space="preserve"> Regular Governing Board </w:t>
      </w:r>
      <w:r w:rsidR="00C76CDA" w:rsidRPr="002B4005">
        <w:rPr>
          <w:rFonts w:asciiTheme="majorHAnsi" w:hAnsiTheme="majorHAnsi"/>
          <w:sz w:val="24"/>
        </w:rPr>
        <w:t>Meeting</w:t>
      </w:r>
      <w:r w:rsidR="00801574">
        <w:rPr>
          <w:rFonts w:asciiTheme="majorHAnsi" w:hAnsiTheme="majorHAnsi"/>
          <w:sz w:val="24"/>
        </w:rPr>
        <w:t xml:space="preserve"> </w:t>
      </w:r>
      <w:r w:rsidR="00D42EBA">
        <w:rPr>
          <w:rFonts w:asciiTheme="majorHAnsi" w:hAnsiTheme="majorHAnsi"/>
          <w:sz w:val="24"/>
        </w:rPr>
        <w:t>Minutes,</w:t>
      </w:r>
      <w:r w:rsidR="00C76CDA">
        <w:rPr>
          <w:rFonts w:asciiTheme="majorHAnsi" w:hAnsiTheme="majorHAnsi"/>
          <w:sz w:val="24"/>
        </w:rPr>
        <w:t xml:space="preserve"> </w:t>
      </w:r>
      <w:r w:rsidR="00A864EC">
        <w:rPr>
          <w:rFonts w:asciiTheme="majorHAnsi" w:hAnsiTheme="majorHAnsi"/>
          <w:sz w:val="24"/>
        </w:rPr>
        <w:t>September 8</w:t>
      </w:r>
      <w:r w:rsidR="00A864EC" w:rsidRPr="00A864EC">
        <w:rPr>
          <w:rFonts w:asciiTheme="majorHAnsi" w:hAnsiTheme="majorHAnsi"/>
          <w:sz w:val="24"/>
          <w:vertAlign w:val="superscript"/>
        </w:rPr>
        <w:t>th</w:t>
      </w:r>
      <w:r w:rsidR="00A864EC">
        <w:rPr>
          <w:rFonts w:asciiTheme="majorHAnsi" w:hAnsiTheme="majorHAnsi"/>
          <w:sz w:val="24"/>
        </w:rPr>
        <w:t>,</w:t>
      </w:r>
      <w:r w:rsidR="002848DF" w:rsidRPr="002B4005">
        <w:rPr>
          <w:rFonts w:asciiTheme="majorHAnsi" w:hAnsiTheme="majorHAnsi"/>
          <w:sz w:val="24"/>
        </w:rPr>
        <w:t xml:space="preserve"> </w:t>
      </w:r>
      <w:r w:rsidR="0010224D" w:rsidRPr="002B4005">
        <w:rPr>
          <w:rFonts w:asciiTheme="majorHAnsi" w:hAnsiTheme="majorHAnsi"/>
          <w:sz w:val="24"/>
        </w:rPr>
        <w:t>202</w:t>
      </w:r>
      <w:r w:rsidR="0010224D">
        <w:rPr>
          <w:rFonts w:asciiTheme="majorHAnsi" w:hAnsiTheme="majorHAnsi"/>
          <w:sz w:val="24"/>
        </w:rPr>
        <w:t>5</w:t>
      </w:r>
      <w:r w:rsidR="009872AA">
        <w:rPr>
          <w:rFonts w:asciiTheme="majorHAnsi" w:hAnsiTheme="majorHAnsi"/>
          <w:sz w:val="24"/>
        </w:rPr>
        <w:t xml:space="preserve"> </w:t>
      </w:r>
      <w:r w:rsidR="0069572C">
        <w:rPr>
          <w:rFonts w:asciiTheme="majorHAnsi" w:hAnsiTheme="majorHAnsi"/>
          <w:sz w:val="24"/>
        </w:rPr>
        <w:t xml:space="preserve">Special Board </w:t>
      </w:r>
      <w:r w:rsidR="009872AA">
        <w:rPr>
          <w:rFonts w:asciiTheme="majorHAnsi" w:hAnsiTheme="majorHAnsi"/>
          <w:sz w:val="24"/>
        </w:rPr>
        <w:t>Meeting</w:t>
      </w:r>
      <w:r w:rsidR="00801574">
        <w:rPr>
          <w:rFonts w:asciiTheme="majorHAnsi" w:hAnsiTheme="majorHAnsi"/>
          <w:sz w:val="24"/>
        </w:rPr>
        <w:t xml:space="preserve"> Minutes</w:t>
      </w:r>
      <w:r w:rsidR="009872AA">
        <w:rPr>
          <w:rFonts w:asciiTheme="majorHAnsi" w:hAnsiTheme="majorHAnsi"/>
          <w:sz w:val="24"/>
        </w:rPr>
        <w:t xml:space="preserve"> </w:t>
      </w:r>
      <w:r w:rsidR="00A864EC">
        <w:rPr>
          <w:rFonts w:asciiTheme="majorHAnsi" w:hAnsiTheme="majorHAnsi"/>
          <w:sz w:val="24"/>
        </w:rPr>
        <w:t>September 11</w:t>
      </w:r>
      <w:r w:rsidR="00A864EC" w:rsidRPr="00A864EC">
        <w:rPr>
          <w:rFonts w:asciiTheme="majorHAnsi" w:hAnsiTheme="majorHAnsi"/>
          <w:sz w:val="24"/>
          <w:vertAlign w:val="superscript"/>
        </w:rPr>
        <w:t>th</w:t>
      </w:r>
      <w:r w:rsidR="00A864EC">
        <w:rPr>
          <w:rFonts w:asciiTheme="majorHAnsi" w:hAnsiTheme="majorHAnsi"/>
          <w:sz w:val="24"/>
        </w:rPr>
        <w:t>,</w:t>
      </w:r>
      <w:r w:rsidR="009872AA">
        <w:rPr>
          <w:rFonts w:asciiTheme="majorHAnsi" w:hAnsiTheme="majorHAnsi"/>
          <w:sz w:val="24"/>
        </w:rPr>
        <w:t xml:space="preserve"> 2025</w:t>
      </w:r>
      <w:r w:rsidR="00A864EC">
        <w:rPr>
          <w:rFonts w:asciiTheme="majorHAnsi" w:hAnsiTheme="majorHAnsi"/>
          <w:sz w:val="24"/>
        </w:rPr>
        <w:t>, and Special Board Meeting September 15</w:t>
      </w:r>
      <w:r w:rsidR="00A864EC" w:rsidRPr="00A864EC">
        <w:rPr>
          <w:rFonts w:asciiTheme="majorHAnsi" w:hAnsiTheme="majorHAnsi"/>
          <w:sz w:val="24"/>
          <w:vertAlign w:val="superscript"/>
        </w:rPr>
        <w:t>th</w:t>
      </w:r>
      <w:r w:rsidR="00A864EC">
        <w:rPr>
          <w:rFonts w:asciiTheme="majorHAnsi" w:hAnsiTheme="majorHAnsi"/>
          <w:sz w:val="24"/>
        </w:rPr>
        <w:t>, 2025.</w:t>
      </w:r>
    </w:p>
    <w:p w14:paraId="4A2A6AFB" w14:textId="77777777" w:rsidR="002B4005" w:rsidRPr="002B4005" w:rsidRDefault="002B4005" w:rsidP="002B4005">
      <w:pPr>
        <w:pStyle w:val="ListParagraph"/>
        <w:ind w:left="1500"/>
        <w:rPr>
          <w:rFonts w:asciiTheme="majorHAnsi" w:hAnsiTheme="majorHAnsi"/>
          <w:u w:val="single"/>
        </w:rPr>
      </w:pPr>
    </w:p>
    <w:p w14:paraId="5856F68C" w14:textId="0EB44360" w:rsidR="00F14E48" w:rsidRDefault="00F14E48" w:rsidP="00F14E48">
      <w:pPr>
        <w:pStyle w:val="Heading2AA"/>
        <w:rPr>
          <w:rFonts w:asciiTheme="majorHAnsi" w:hAnsiTheme="majorHAnsi"/>
          <w:szCs w:val="24"/>
          <w:u w:val="single"/>
        </w:rPr>
      </w:pPr>
      <w:r w:rsidRPr="009F4414">
        <w:rPr>
          <w:rFonts w:asciiTheme="majorHAnsi" w:hAnsiTheme="majorHAnsi"/>
          <w:szCs w:val="24"/>
          <w:u w:val="single"/>
        </w:rPr>
        <w:t>SUPERINTENDENT’S REPORT</w:t>
      </w:r>
    </w:p>
    <w:p w14:paraId="34896AF4" w14:textId="77777777" w:rsidR="00B976B6" w:rsidRPr="00B976B6" w:rsidRDefault="00B976B6" w:rsidP="00B976B6"/>
    <w:p w14:paraId="1B3D511F" w14:textId="77777777" w:rsidR="001D18C0" w:rsidRPr="009F4414" w:rsidRDefault="00DB667D" w:rsidP="00FE66CD">
      <w:pPr>
        <w:tabs>
          <w:tab w:val="left" w:pos="1440"/>
        </w:tabs>
        <w:rPr>
          <w:rFonts w:asciiTheme="majorHAnsi" w:hAnsiTheme="majorHAnsi"/>
          <w:sz w:val="24"/>
        </w:rPr>
      </w:pPr>
      <w:r w:rsidRPr="009F4414">
        <w:rPr>
          <w:rFonts w:asciiTheme="majorHAnsi" w:hAnsiTheme="majorHAnsi"/>
          <w:sz w:val="24"/>
        </w:rPr>
        <w:tab/>
      </w:r>
    </w:p>
    <w:p w14:paraId="1A5DDA32" w14:textId="77777777" w:rsidR="008C1212" w:rsidRPr="009F4414" w:rsidRDefault="00435834" w:rsidP="001D2F14">
      <w:pPr>
        <w:tabs>
          <w:tab w:val="left" w:pos="1440"/>
        </w:tabs>
        <w:rPr>
          <w:rFonts w:asciiTheme="majorHAnsi" w:hAnsiTheme="majorHAnsi"/>
          <w:sz w:val="24"/>
        </w:rPr>
      </w:pPr>
      <w:r w:rsidRPr="009F4414">
        <w:rPr>
          <w:rFonts w:asciiTheme="majorHAnsi" w:hAnsiTheme="majorHAnsi"/>
          <w:sz w:val="24"/>
        </w:rPr>
        <w:tab/>
      </w:r>
      <w:r w:rsidR="00D300BA" w:rsidRPr="009F4414">
        <w:rPr>
          <w:rFonts w:asciiTheme="majorHAnsi" w:hAnsiTheme="majorHAnsi"/>
          <w:sz w:val="24"/>
        </w:rPr>
        <w:t>School update</w:t>
      </w:r>
    </w:p>
    <w:p w14:paraId="1D887207" w14:textId="7832FAEE" w:rsidR="00F27363" w:rsidRDefault="00F27363" w:rsidP="00DB7E61">
      <w:pPr>
        <w:tabs>
          <w:tab w:val="left" w:pos="1440"/>
        </w:tabs>
        <w:rPr>
          <w:rFonts w:asciiTheme="majorHAnsi" w:hAnsiTheme="majorHAnsi"/>
          <w:sz w:val="24"/>
        </w:rPr>
      </w:pPr>
    </w:p>
    <w:p w14:paraId="168B436C" w14:textId="2BD63B23" w:rsidR="007F3384" w:rsidRDefault="00F14E48" w:rsidP="007F3384">
      <w:pPr>
        <w:rPr>
          <w:rFonts w:asciiTheme="majorHAnsi" w:hAnsiTheme="majorHAnsi"/>
          <w:sz w:val="24"/>
          <w:u w:val="single"/>
        </w:rPr>
      </w:pPr>
      <w:r w:rsidRPr="009F4414">
        <w:rPr>
          <w:rFonts w:asciiTheme="majorHAnsi" w:hAnsiTheme="majorHAnsi"/>
          <w:sz w:val="24"/>
          <w:u w:val="single"/>
        </w:rPr>
        <w:t>BUSINESS MATTERS</w:t>
      </w:r>
    </w:p>
    <w:p w14:paraId="54A78647" w14:textId="17B54DD7" w:rsidR="00DD69A7" w:rsidRDefault="00DD69A7" w:rsidP="007F3384">
      <w:pPr>
        <w:rPr>
          <w:rFonts w:asciiTheme="majorHAnsi" w:hAnsiTheme="majorHAnsi"/>
          <w:sz w:val="24"/>
          <w:u w:val="single"/>
        </w:rPr>
      </w:pPr>
    </w:p>
    <w:p w14:paraId="5DD1EF8C" w14:textId="1B2F87E8" w:rsidR="00547976" w:rsidRPr="00DD69A7" w:rsidRDefault="00547976" w:rsidP="00547976">
      <w:pPr>
        <w:pStyle w:val="ListParagraph"/>
        <w:numPr>
          <w:ilvl w:val="0"/>
          <w:numId w:val="5"/>
        </w:numPr>
        <w:rPr>
          <w:rFonts w:asciiTheme="majorHAnsi" w:hAnsiTheme="majorHAnsi"/>
          <w:color w:val="auto"/>
          <w:sz w:val="24"/>
        </w:rPr>
      </w:pPr>
      <w:bookmarkStart w:id="0" w:name="_Hlk210119032"/>
      <w:r w:rsidRPr="00DD69A7">
        <w:rPr>
          <w:rFonts w:asciiTheme="majorHAnsi" w:hAnsiTheme="majorHAnsi"/>
          <w:color w:val="auto"/>
          <w:sz w:val="24"/>
        </w:rPr>
        <w:t xml:space="preserve">Discussion/ Consideration: </w:t>
      </w:r>
      <w:bookmarkEnd w:id="0"/>
      <w:r>
        <w:rPr>
          <w:rFonts w:asciiTheme="majorHAnsi" w:hAnsiTheme="majorHAnsi"/>
          <w:color w:val="auto"/>
          <w:sz w:val="24"/>
        </w:rPr>
        <w:t xml:space="preserve">Read Better Be Better </w:t>
      </w:r>
      <w:r w:rsidR="006434F2">
        <w:rPr>
          <w:rFonts w:asciiTheme="majorHAnsi" w:hAnsiTheme="majorHAnsi"/>
          <w:color w:val="auto"/>
          <w:sz w:val="24"/>
        </w:rPr>
        <w:t>Presentation</w:t>
      </w:r>
    </w:p>
    <w:p w14:paraId="106A6C85" w14:textId="3688C4A8" w:rsidR="00547976" w:rsidRDefault="00547976" w:rsidP="00547976">
      <w:pPr>
        <w:pStyle w:val="ListParagraph"/>
        <w:numPr>
          <w:ilvl w:val="0"/>
          <w:numId w:val="5"/>
        </w:numPr>
        <w:rPr>
          <w:rFonts w:asciiTheme="majorHAnsi" w:hAnsiTheme="majorHAnsi"/>
          <w:color w:val="auto"/>
          <w:sz w:val="24"/>
        </w:rPr>
      </w:pPr>
      <w:r w:rsidRPr="00DD69A7">
        <w:rPr>
          <w:rFonts w:asciiTheme="majorHAnsi" w:hAnsiTheme="majorHAnsi"/>
          <w:color w:val="auto"/>
          <w:sz w:val="24"/>
        </w:rPr>
        <w:t>Discussion/ Consideration:</w:t>
      </w:r>
      <w:r>
        <w:rPr>
          <w:rFonts w:asciiTheme="majorHAnsi" w:hAnsiTheme="majorHAnsi"/>
          <w:color w:val="auto"/>
          <w:sz w:val="24"/>
        </w:rPr>
        <w:t xml:space="preserve"> </w:t>
      </w:r>
      <w:r w:rsidR="006434F2">
        <w:rPr>
          <w:rFonts w:asciiTheme="majorHAnsi" w:hAnsiTheme="majorHAnsi"/>
          <w:color w:val="auto"/>
          <w:sz w:val="24"/>
        </w:rPr>
        <w:t xml:space="preserve">K-12 </w:t>
      </w:r>
      <w:r>
        <w:rPr>
          <w:rFonts w:asciiTheme="majorHAnsi" w:hAnsiTheme="majorHAnsi"/>
          <w:color w:val="auto"/>
          <w:sz w:val="24"/>
        </w:rPr>
        <w:t xml:space="preserve">Technology Presentation </w:t>
      </w:r>
    </w:p>
    <w:p w14:paraId="76D80B60" w14:textId="2AED39C8" w:rsidR="007A2DE7" w:rsidRDefault="007A2DE7" w:rsidP="00547976">
      <w:pPr>
        <w:pStyle w:val="ListParagraph"/>
        <w:numPr>
          <w:ilvl w:val="0"/>
          <w:numId w:val="5"/>
        </w:numPr>
        <w:rPr>
          <w:rFonts w:asciiTheme="majorHAnsi" w:hAnsiTheme="majorHAnsi"/>
          <w:color w:val="auto"/>
          <w:sz w:val="24"/>
        </w:rPr>
      </w:pPr>
      <w:r w:rsidRPr="00DD69A7">
        <w:rPr>
          <w:rFonts w:asciiTheme="majorHAnsi" w:hAnsiTheme="majorHAnsi"/>
          <w:color w:val="auto"/>
          <w:sz w:val="24"/>
        </w:rPr>
        <w:t>Discussion/ Consideration:</w:t>
      </w:r>
      <w:r>
        <w:rPr>
          <w:rFonts w:asciiTheme="majorHAnsi" w:hAnsiTheme="majorHAnsi"/>
          <w:color w:val="auto"/>
          <w:sz w:val="24"/>
        </w:rPr>
        <w:t xml:space="preserve"> AFR-Annual Financial Report</w:t>
      </w:r>
    </w:p>
    <w:p w14:paraId="69CE77E8" w14:textId="6E39CABE" w:rsidR="00BC0DF4" w:rsidRDefault="00BC4F25" w:rsidP="00547976">
      <w:pPr>
        <w:pStyle w:val="ListParagraph"/>
        <w:numPr>
          <w:ilvl w:val="0"/>
          <w:numId w:val="5"/>
        </w:numPr>
        <w:rPr>
          <w:rFonts w:asciiTheme="majorHAnsi" w:hAnsiTheme="majorHAnsi"/>
          <w:color w:val="auto"/>
          <w:sz w:val="24"/>
        </w:rPr>
      </w:pPr>
      <w:r w:rsidRPr="00DD69A7">
        <w:rPr>
          <w:rFonts w:asciiTheme="majorHAnsi" w:hAnsiTheme="majorHAnsi"/>
          <w:color w:val="auto"/>
          <w:sz w:val="24"/>
        </w:rPr>
        <w:t>Discussion/ Consideration:</w:t>
      </w:r>
      <w:r>
        <w:rPr>
          <w:rFonts w:asciiTheme="majorHAnsi" w:hAnsiTheme="majorHAnsi"/>
          <w:color w:val="auto"/>
          <w:sz w:val="24"/>
        </w:rPr>
        <w:t xml:space="preserve"> Renaissance </w:t>
      </w:r>
      <w:bookmarkStart w:id="1" w:name="_GoBack"/>
      <w:bookmarkEnd w:id="1"/>
    </w:p>
    <w:p w14:paraId="411774BC" w14:textId="21E95B90" w:rsidR="008C1212" w:rsidRPr="00DD69A7" w:rsidRDefault="0034541E" w:rsidP="00547976">
      <w:pPr>
        <w:pStyle w:val="ListParagraph"/>
        <w:numPr>
          <w:ilvl w:val="0"/>
          <w:numId w:val="5"/>
        </w:numPr>
        <w:rPr>
          <w:rFonts w:asciiTheme="majorHAnsi" w:hAnsiTheme="majorHAnsi"/>
          <w:color w:val="auto"/>
          <w:sz w:val="24"/>
        </w:rPr>
      </w:pPr>
      <w:r w:rsidRPr="00DD69A7">
        <w:rPr>
          <w:rFonts w:asciiTheme="majorHAnsi" w:hAnsiTheme="majorHAnsi"/>
          <w:color w:val="auto"/>
          <w:sz w:val="24"/>
        </w:rPr>
        <w:t>Consider appr</w:t>
      </w:r>
      <w:r w:rsidR="00832462" w:rsidRPr="00DD69A7">
        <w:rPr>
          <w:rFonts w:asciiTheme="majorHAnsi" w:hAnsiTheme="majorHAnsi"/>
          <w:color w:val="auto"/>
          <w:sz w:val="24"/>
        </w:rPr>
        <w:t>o</w:t>
      </w:r>
      <w:r w:rsidR="00DB0615" w:rsidRPr="00DD69A7">
        <w:rPr>
          <w:rFonts w:asciiTheme="majorHAnsi" w:hAnsiTheme="majorHAnsi"/>
          <w:color w:val="auto"/>
          <w:sz w:val="24"/>
        </w:rPr>
        <w:t>v</w:t>
      </w:r>
      <w:r w:rsidR="00435834" w:rsidRPr="00DD69A7">
        <w:rPr>
          <w:rFonts w:asciiTheme="majorHAnsi" w:hAnsiTheme="majorHAnsi"/>
          <w:color w:val="auto"/>
          <w:sz w:val="24"/>
        </w:rPr>
        <w:t xml:space="preserve">al </w:t>
      </w:r>
      <w:r w:rsidR="006465FE" w:rsidRPr="00DD69A7">
        <w:rPr>
          <w:rFonts w:asciiTheme="majorHAnsi" w:hAnsiTheme="majorHAnsi"/>
          <w:color w:val="auto"/>
          <w:sz w:val="24"/>
        </w:rPr>
        <w:t xml:space="preserve">of </w:t>
      </w:r>
      <w:r w:rsidR="009872AA" w:rsidRPr="00DD69A7">
        <w:rPr>
          <w:rFonts w:asciiTheme="majorHAnsi" w:hAnsiTheme="majorHAnsi"/>
          <w:color w:val="auto"/>
          <w:sz w:val="24"/>
        </w:rPr>
        <w:t xml:space="preserve">payroll </w:t>
      </w:r>
      <w:r w:rsidR="00A864EC">
        <w:rPr>
          <w:rFonts w:asciiTheme="majorHAnsi" w:hAnsiTheme="majorHAnsi"/>
          <w:color w:val="auto"/>
          <w:sz w:val="24"/>
        </w:rPr>
        <w:t xml:space="preserve">5 </w:t>
      </w:r>
      <w:r w:rsidR="00C55C92" w:rsidRPr="00DD69A7">
        <w:rPr>
          <w:rFonts w:asciiTheme="majorHAnsi" w:hAnsiTheme="majorHAnsi"/>
          <w:color w:val="auto"/>
          <w:sz w:val="24"/>
        </w:rPr>
        <w:t xml:space="preserve">&amp; </w:t>
      </w:r>
      <w:r w:rsidR="00A864EC">
        <w:rPr>
          <w:rFonts w:asciiTheme="majorHAnsi" w:hAnsiTheme="majorHAnsi"/>
          <w:color w:val="auto"/>
          <w:sz w:val="24"/>
        </w:rPr>
        <w:t>6</w:t>
      </w:r>
      <w:r w:rsidR="00EC1981" w:rsidRPr="00DD69A7">
        <w:rPr>
          <w:rFonts w:asciiTheme="majorHAnsi" w:hAnsiTheme="majorHAnsi"/>
          <w:color w:val="auto"/>
          <w:sz w:val="24"/>
        </w:rPr>
        <w:t xml:space="preserve"> </w:t>
      </w:r>
      <w:r w:rsidR="0069572C" w:rsidRPr="00DD69A7">
        <w:rPr>
          <w:rFonts w:asciiTheme="majorHAnsi" w:hAnsiTheme="majorHAnsi"/>
          <w:color w:val="auto"/>
          <w:sz w:val="24"/>
        </w:rPr>
        <w:t>and</w:t>
      </w:r>
      <w:r w:rsidR="00970744" w:rsidRPr="00DD69A7">
        <w:rPr>
          <w:rFonts w:asciiTheme="majorHAnsi" w:hAnsiTheme="majorHAnsi"/>
          <w:color w:val="auto"/>
          <w:sz w:val="24"/>
        </w:rPr>
        <w:t xml:space="preserve"> </w:t>
      </w:r>
      <w:r w:rsidR="006465FE" w:rsidRPr="00DD69A7">
        <w:rPr>
          <w:rFonts w:asciiTheme="majorHAnsi" w:hAnsiTheme="majorHAnsi"/>
          <w:color w:val="auto"/>
          <w:sz w:val="24"/>
        </w:rPr>
        <w:t>expense</w:t>
      </w:r>
      <w:r w:rsidR="00125AAF" w:rsidRPr="00DD69A7">
        <w:rPr>
          <w:rFonts w:asciiTheme="majorHAnsi" w:hAnsiTheme="majorHAnsi"/>
          <w:color w:val="auto"/>
          <w:sz w:val="24"/>
        </w:rPr>
        <w:t xml:space="preserve"> </w:t>
      </w:r>
      <w:r w:rsidR="00A934D2" w:rsidRPr="00DD69A7">
        <w:rPr>
          <w:rFonts w:asciiTheme="majorHAnsi" w:hAnsiTheme="majorHAnsi"/>
          <w:color w:val="auto"/>
          <w:sz w:val="24"/>
        </w:rPr>
        <w:t>2</w:t>
      </w:r>
      <w:r w:rsidR="0069572C" w:rsidRPr="00DD69A7">
        <w:rPr>
          <w:rFonts w:asciiTheme="majorHAnsi" w:hAnsiTheme="majorHAnsi"/>
          <w:color w:val="auto"/>
          <w:sz w:val="24"/>
        </w:rPr>
        <w:t>60</w:t>
      </w:r>
      <w:r w:rsidR="00A864EC">
        <w:rPr>
          <w:rFonts w:asciiTheme="majorHAnsi" w:hAnsiTheme="majorHAnsi"/>
          <w:color w:val="auto"/>
          <w:sz w:val="24"/>
        </w:rPr>
        <w:t>6</w:t>
      </w:r>
      <w:r w:rsidR="0069572C" w:rsidRPr="00DD69A7">
        <w:rPr>
          <w:rFonts w:asciiTheme="majorHAnsi" w:hAnsiTheme="majorHAnsi"/>
          <w:color w:val="auto"/>
          <w:sz w:val="24"/>
        </w:rPr>
        <w:t>, 260</w:t>
      </w:r>
      <w:r w:rsidR="00A864EC">
        <w:rPr>
          <w:rFonts w:asciiTheme="majorHAnsi" w:hAnsiTheme="majorHAnsi"/>
          <w:color w:val="auto"/>
          <w:sz w:val="24"/>
        </w:rPr>
        <w:t>7.</w:t>
      </w:r>
    </w:p>
    <w:p w14:paraId="3BE62A70" w14:textId="59004AF2" w:rsidR="00813CDB" w:rsidRPr="00DD69A7" w:rsidRDefault="00813CDB" w:rsidP="00547976">
      <w:pPr>
        <w:pStyle w:val="ListParagraph"/>
        <w:numPr>
          <w:ilvl w:val="0"/>
          <w:numId w:val="5"/>
        </w:numPr>
        <w:rPr>
          <w:rFonts w:asciiTheme="majorHAnsi" w:hAnsiTheme="majorHAnsi"/>
          <w:color w:val="auto"/>
          <w:sz w:val="24"/>
        </w:rPr>
      </w:pPr>
      <w:r w:rsidRPr="00DD69A7">
        <w:rPr>
          <w:rFonts w:asciiTheme="majorHAnsi" w:hAnsiTheme="majorHAnsi"/>
          <w:color w:val="auto"/>
          <w:sz w:val="24"/>
        </w:rPr>
        <w:t>Review of bu</w:t>
      </w:r>
      <w:r w:rsidR="00075EE7" w:rsidRPr="00DD69A7">
        <w:rPr>
          <w:rFonts w:asciiTheme="majorHAnsi" w:hAnsiTheme="majorHAnsi"/>
          <w:color w:val="auto"/>
          <w:sz w:val="24"/>
        </w:rPr>
        <w:t>dget balance and bank statement</w:t>
      </w:r>
    </w:p>
    <w:p w14:paraId="7B480E5C" w14:textId="518A95CB" w:rsidR="00C55C92" w:rsidRPr="00C840C7" w:rsidRDefault="00C55C92" w:rsidP="00547976">
      <w:pPr>
        <w:pStyle w:val="ListParagraph"/>
        <w:numPr>
          <w:ilvl w:val="0"/>
          <w:numId w:val="5"/>
        </w:numPr>
        <w:rPr>
          <w:rFonts w:asciiTheme="majorHAnsi" w:hAnsiTheme="majorHAnsi"/>
          <w:color w:val="auto"/>
          <w:sz w:val="24"/>
        </w:rPr>
      </w:pPr>
      <w:r w:rsidRPr="00DD69A7">
        <w:rPr>
          <w:rFonts w:asciiTheme="majorHAnsi" w:hAnsiTheme="majorHAnsi"/>
          <w:color w:val="auto"/>
          <w:sz w:val="24"/>
        </w:rPr>
        <w:t xml:space="preserve">Discussion/Consider: </w:t>
      </w:r>
      <w:r w:rsidR="00A864EC">
        <w:rPr>
          <w:rFonts w:asciiTheme="majorHAnsi" w:hAnsiTheme="majorHAnsi"/>
          <w:sz w:val="24"/>
        </w:rPr>
        <w:t>Revolving Acct deposit</w:t>
      </w:r>
      <w:r w:rsidR="00F13AF9">
        <w:rPr>
          <w:rFonts w:asciiTheme="majorHAnsi" w:hAnsiTheme="majorHAnsi"/>
          <w:sz w:val="24"/>
        </w:rPr>
        <w:t xml:space="preserve"> of $5,000.00 </w:t>
      </w:r>
    </w:p>
    <w:p w14:paraId="4CA15D4B" w14:textId="23CA1112" w:rsidR="00C840C7" w:rsidRPr="00DD69A7" w:rsidRDefault="00C840C7" w:rsidP="00547976">
      <w:pPr>
        <w:pStyle w:val="ListParagraph"/>
        <w:numPr>
          <w:ilvl w:val="0"/>
          <w:numId w:val="5"/>
        </w:numPr>
        <w:rPr>
          <w:rFonts w:asciiTheme="majorHAnsi" w:hAnsiTheme="majorHAnsi"/>
          <w:color w:val="auto"/>
          <w:sz w:val="24"/>
        </w:rPr>
      </w:pPr>
      <w:r w:rsidRPr="00DD69A7">
        <w:rPr>
          <w:rFonts w:asciiTheme="majorHAnsi" w:hAnsiTheme="majorHAnsi"/>
          <w:color w:val="auto"/>
          <w:sz w:val="24"/>
        </w:rPr>
        <w:t>Discussion/Consider</w:t>
      </w:r>
      <w:r>
        <w:rPr>
          <w:rFonts w:asciiTheme="majorHAnsi" w:hAnsiTheme="majorHAnsi"/>
          <w:color w:val="auto"/>
          <w:sz w:val="24"/>
        </w:rPr>
        <w:t>: Remove Justin Price and Edgar Garcia off Vantage West Credit Union</w:t>
      </w:r>
      <w:r w:rsidR="006434F2">
        <w:rPr>
          <w:rFonts w:asciiTheme="majorHAnsi" w:hAnsiTheme="majorHAnsi"/>
          <w:color w:val="auto"/>
          <w:sz w:val="24"/>
        </w:rPr>
        <w:t xml:space="preserve"> credit card account.</w:t>
      </w:r>
    </w:p>
    <w:p w14:paraId="0F879FDD" w14:textId="7851FF63" w:rsidR="008B3A6C" w:rsidRPr="00DD69A7" w:rsidRDefault="008B3A6C" w:rsidP="00547976">
      <w:pPr>
        <w:pStyle w:val="ListParagraph"/>
        <w:numPr>
          <w:ilvl w:val="0"/>
          <w:numId w:val="5"/>
        </w:numPr>
        <w:rPr>
          <w:rFonts w:asciiTheme="majorHAnsi" w:hAnsiTheme="majorHAnsi"/>
          <w:color w:val="auto"/>
          <w:sz w:val="24"/>
        </w:rPr>
      </w:pPr>
      <w:r w:rsidRPr="00DD69A7">
        <w:rPr>
          <w:rFonts w:asciiTheme="majorHAnsi" w:hAnsiTheme="majorHAnsi"/>
          <w:color w:val="auto"/>
          <w:sz w:val="24"/>
        </w:rPr>
        <w:t xml:space="preserve">Discussion/Consider: </w:t>
      </w:r>
      <w:r w:rsidR="004437FA" w:rsidRPr="00DD69A7">
        <w:rPr>
          <w:rFonts w:asciiTheme="majorHAnsi" w:hAnsiTheme="majorHAnsi"/>
          <w:color w:val="auto"/>
          <w:sz w:val="24"/>
        </w:rPr>
        <w:t xml:space="preserve">Parking Lot </w:t>
      </w:r>
    </w:p>
    <w:p w14:paraId="7F799A60" w14:textId="34F537CA" w:rsidR="00C412D4" w:rsidRPr="00DD69A7" w:rsidRDefault="00C412D4" w:rsidP="00547976">
      <w:pPr>
        <w:pStyle w:val="ListParagraph"/>
        <w:numPr>
          <w:ilvl w:val="0"/>
          <w:numId w:val="5"/>
        </w:numPr>
        <w:rPr>
          <w:rFonts w:asciiTheme="majorHAnsi" w:hAnsiTheme="majorHAnsi"/>
          <w:color w:val="auto"/>
          <w:sz w:val="24"/>
        </w:rPr>
      </w:pPr>
      <w:r w:rsidRPr="00DD69A7">
        <w:rPr>
          <w:rFonts w:asciiTheme="majorHAnsi" w:hAnsiTheme="majorHAnsi"/>
          <w:color w:val="auto"/>
          <w:sz w:val="24"/>
        </w:rPr>
        <w:t xml:space="preserve">Discussion/Consider: </w:t>
      </w:r>
      <w:r w:rsidR="00A864EC">
        <w:rPr>
          <w:rFonts w:asciiTheme="majorHAnsi" w:hAnsiTheme="majorHAnsi"/>
          <w:color w:val="auto"/>
          <w:sz w:val="24"/>
        </w:rPr>
        <w:t>2</w:t>
      </w:r>
      <w:r w:rsidR="00A864EC" w:rsidRPr="00A864EC">
        <w:rPr>
          <w:rFonts w:asciiTheme="majorHAnsi" w:hAnsiTheme="majorHAnsi"/>
          <w:color w:val="auto"/>
          <w:sz w:val="24"/>
          <w:vertAlign w:val="superscript"/>
        </w:rPr>
        <w:t>nd</w:t>
      </w:r>
      <w:r w:rsidR="00A864EC">
        <w:rPr>
          <w:rFonts w:asciiTheme="majorHAnsi" w:hAnsiTheme="majorHAnsi"/>
          <w:color w:val="auto"/>
          <w:sz w:val="24"/>
        </w:rPr>
        <w:t xml:space="preserve"> Read</w:t>
      </w:r>
      <w:r w:rsidRPr="00DD69A7">
        <w:rPr>
          <w:rFonts w:asciiTheme="majorHAnsi" w:hAnsiTheme="majorHAnsi"/>
          <w:color w:val="auto"/>
          <w:sz w:val="24"/>
        </w:rPr>
        <w:t xml:space="preserve"> of Policies Advisories</w:t>
      </w:r>
      <w:r>
        <w:rPr>
          <w:rFonts w:asciiTheme="majorHAnsi" w:hAnsiTheme="majorHAnsi"/>
          <w:color w:val="auto"/>
          <w:sz w:val="24"/>
        </w:rPr>
        <w:t xml:space="preserve"> 913-914</w:t>
      </w:r>
    </w:p>
    <w:p w14:paraId="7BCED983" w14:textId="36F7039C" w:rsidR="00C412D4" w:rsidRPr="00DD69A7" w:rsidRDefault="00C412D4" w:rsidP="00547976">
      <w:pPr>
        <w:pStyle w:val="ListParagraph"/>
        <w:numPr>
          <w:ilvl w:val="0"/>
          <w:numId w:val="5"/>
        </w:numPr>
        <w:rPr>
          <w:rFonts w:asciiTheme="majorHAnsi" w:hAnsiTheme="majorHAnsi"/>
          <w:color w:val="auto"/>
          <w:sz w:val="24"/>
        </w:rPr>
      </w:pPr>
      <w:r w:rsidRPr="00DD69A7">
        <w:rPr>
          <w:rFonts w:asciiTheme="majorHAnsi" w:hAnsiTheme="majorHAnsi"/>
          <w:color w:val="auto"/>
          <w:sz w:val="24"/>
        </w:rPr>
        <w:t xml:space="preserve">Discussion/Consider: </w:t>
      </w:r>
      <w:r w:rsidR="00A864EC">
        <w:rPr>
          <w:rFonts w:asciiTheme="majorHAnsi" w:hAnsiTheme="majorHAnsi"/>
          <w:color w:val="auto"/>
          <w:sz w:val="24"/>
        </w:rPr>
        <w:t>2</w:t>
      </w:r>
      <w:r w:rsidR="00A864EC" w:rsidRPr="00A864EC">
        <w:rPr>
          <w:rFonts w:asciiTheme="majorHAnsi" w:hAnsiTheme="majorHAnsi"/>
          <w:color w:val="auto"/>
          <w:sz w:val="24"/>
          <w:vertAlign w:val="superscript"/>
        </w:rPr>
        <w:t>nd</w:t>
      </w:r>
      <w:r w:rsidR="00A864EC">
        <w:rPr>
          <w:rFonts w:asciiTheme="majorHAnsi" w:hAnsiTheme="majorHAnsi"/>
          <w:color w:val="auto"/>
          <w:sz w:val="24"/>
        </w:rPr>
        <w:t xml:space="preserve"> Read</w:t>
      </w:r>
      <w:r w:rsidRPr="00DD69A7">
        <w:rPr>
          <w:rFonts w:asciiTheme="majorHAnsi" w:hAnsiTheme="majorHAnsi"/>
          <w:color w:val="auto"/>
          <w:sz w:val="24"/>
        </w:rPr>
        <w:t xml:space="preserve"> of Policies Advisories</w:t>
      </w:r>
      <w:r>
        <w:rPr>
          <w:rFonts w:asciiTheme="majorHAnsi" w:hAnsiTheme="majorHAnsi"/>
          <w:color w:val="auto"/>
          <w:sz w:val="24"/>
        </w:rPr>
        <w:t xml:space="preserve"> 915-916</w:t>
      </w:r>
    </w:p>
    <w:p w14:paraId="508280B5" w14:textId="65B45C0A" w:rsidR="00DD69A7" w:rsidRPr="00DD69A7" w:rsidRDefault="00DD69A7" w:rsidP="00547976">
      <w:pPr>
        <w:numPr>
          <w:ilvl w:val="0"/>
          <w:numId w:val="5"/>
        </w:numPr>
        <w:shd w:val="clear" w:color="auto" w:fill="FFFFFF"/>
        <w:rPr>
          <w:rFonts w:ascii="Calibri" w:eastAsia="Times New Roman" w:hAnsi="Calibri" w:cs="Calibri"/>
          <w:color w:val="auto"/>
          <w:sz w:val="22"/>
          <w:szCs w:val="22"/>
        </w:rPr>
      </w:pPr>
      <w:r w:rsidRPr="00DD69A7">
        <w:rPr>
          <w:rFonts w:asciiTheme="majorHAnsi" w:hAnsiTheme="majorHAnsi"/>
          <w:color w:val="auto"/>
          <w:sz w:val="24"/>
        </w:rPr>
        <w:t xml:space="preserve">Discussion/Consider: </w:t>
      </w:r>
      <w:r w:rsidR="00A864EC">
        <w:rPr>
          <w:rFonts w:asciiTheme="majorHAnsi" w:hAnsiTheme="majorHAnsi"/>
          <w:color w:val="auto"/>
          <w:sz w:val="24"/>
        </w:rPr>
        <w:t>2</w:t>
      </w:r>
      <w:r w:rsidR="00A864EC" w:rsidRPr="00A864EC">
        <w:rPr>
          <w:rFonts w:asciiTheme="majorHAnsi" w:hAnsiTheme="majorHAnsi"/>
          <w:color w:val="auto"/>
          <w:sz w:val="24"/>
          <w:vertAlign w:val="superscript"/>
        </w:rPr>
        <w:t>nd</w:t>
      </w:r>
      <w:r w:rsidR="00A864EC">
        <w:rPr>
          <w:rFonts w:asciiTheme="majorHAnsi" w:hAnsiTheme="majorHAnsi"/>
          <w:color w:val="auto"/>
          <w:sz w:val="24"/>
        </w:rPr>
        <w:t xml:space="preserve"> </w:t>
      </w:r>
      <w:r w:rsidR="00A864EC" w:rsidRPr="00DD69A7">
        <w:rPr>
          <w:rFonts w:asciiTheme="majorHAnsi" w:hAnsiTheme="majorHAnsi"/>
          <w:color w:val="auto"/>
          <w:sz w:val="24"/>
        </w:rPr>
        <w:t>Read</w:t>
      </w:r>
      <w:r w:rsidRPr="00DD69A7">
        <w:rPr>
          <w:rFonts w:asciiTheme="majorHAnsi" w:hAnsiTheme="majorHAnsi"/>
          <w:color w:val="auto"/>
          <w:sz w:val="24"/>
        </w:rPr>
        <w:t xml:space="preserve"> Policy and Procedure </w:t>
      </w:r>
      <w:r w:rsidRPr="00DD69A7">
        <w:rPr>
          <w:rFonts w:ascii="Book Antiqua" w:eastAsia="Times New Roman" w:hAnsi="Book Antiqua" w:cs="Calibri"/>
          <w:color w:val="auto"/>
          <w:sz w:val="24"/>
        </w:rPr>
        <w:t>Leave Accrual and Use</w:t>
      </w:r>
    </w:p>
    <w:p w14:paraId="39908BE0" w14:textId="15E4E038" w:rsidR="00DD69A7" w:rsidRPr="006434F2" w:rsidRDefault="00DD69A7" w:rsidP="00547976">
      <w:pPr>
        <w:numPr>
          <w:ilvl w:val="0"/>
          <w:numId w:val="5"/>
        </w:numPr>
        <w:shd w:val="clear" w:color="auto" w:fill="FFFFFF"/>
        <w:rPr>
          <w:rFonts w:ascii="Calibri" w:eastAsia="Times New Roman" w:hAnsi="Calibri" w:cs="Calibri"/>
          <w:color w:val="auto"/>
          <w:sz w:val="22"/>
          <w:szCs w:val="22"/>
        </w:rPr>
      </w:pPr>
      <w:r w:rsidRPr="00DD69A7">
        <w:rPr>
          <w:rFonts w:asciiTheme="majorHAnsi" w:hAnsiTheme="majorHAnsi"/>
          <w:color w:val="auto"/>
          <w:sz w:val="24"/>
        </w:rPr>
        <w:t xml:space="preserve">Discussion/Consider: </w:t>
      </w:r>
      <w:r w:rsidR="00A864EC">
        <w:rPr>
          <w:rFonts w:asciiTheme="majorHAnsi" w:hAnsiTheme="majorHAnsi"/>
          <w:color w:val="auto"/>
          <w:sz w:val="24"/>
        </w:rPr>
        <w:t>2</w:t>
      </w:r>
      <w:r w:rsidR="00A864EC" w:rsidRPr="00A864EC">
        <w:rPr>
          <w:rFonts w:asciiTheme="majorHAnsi" w:hAnsiTheme="majorHAnsi"/>
          <w:color w:val="auto"/>
          <w:sz w:val="24"/>
          <w:vertAlign w:val="superscript"/>
        </w:rPr>
        <w:t>nd</w:t>
      </w:r>
      <w:r w:rsidR="00A864EC">
        <w:rPr>
          <w:rFonts w:asciiTheme="majorHAnsi" w:hAnsiTheme="majorHAnsi"/>
          <w:color w:val="auto"/>
          <w:sz w:val="24"/>
        </w:rPr>
        <w:t xml:space="preserve"> </w:t>
      </w:r>
      <w:r w:rsidRPr="00DD69A7">
        <w:rPr>
          <w:rFonts w:asciiTheme="majorHAnsi" w:hAnsiTheme="majorHAnsi"/>
          <w:color w:val="auto"/>
          <w:sz w:val="24"/>
        </w:rPr>
        <w:t xml:space="preserve">Read Policy and Procedure </w:t>
      </w:r>
      <w:r w:rsidRPr="00DD69A7">
        <w:rPr>
          <w:rFonts w:ascii="Book Antiqua" w:eastAsia="Times New Roman" w:hAnsi="Book Antiqua" w:cs="Calibri"/>
          <w:color w:val="auto"/>
          <w:sz w:val="24"/>
        </w:rPr>
        <w:t>User Management</w:t>
      </w:r>
    </w:p>
    <w:p w14:paraId="611679A3" w14:textId="77777777" w:rsidR="006434F2" w:rsidRPr="00DD69A7" w:rsidRDefault="006434F2" w:rsidP="006434F2">
      <w:pPr>
        <w:pStyle w:val="ListParagraph"/>
        <w:numPr>
          <w:ilvl w:val="0"/>
          <w:numId w:val="5"/>
        </w:numPr>
        <w:rPr>
          <w:rFonts w:asciiTheme="majorHAnsi" w:hAnsiTheme="majorHAnsi"/>
          <w:color w:val="auto"/>
          <w:sz w:val="24"/>
        </w:rPr>
      </w:pPr>
      <w:r w:rsidRPr="00DD69A7">
        <w:rPr>
          <w:rFonts w:asciiTheme="majorHAnsi" w:hAnsiTheme="majorHAnsi"/>
          <w:color w:val="auto"/>
          <w:sz w:val="24"/>
        </w:rPr>
        <w:t>Discussion/ Consideration</w:t>
      </w:r>
      <w:r w:rsidRPr="00DD69A7">
        <w:rPr>
          <w:rFonts w:asciiTheme="majorHAnsi" w:hAnsiTheme="majorHAnsi" w:cs="Arial"/>
          <w:color w:val="auto"/>
          <w:sz w:val="24"/>
          <w:shd w:val="clear" w:color="auto" w:fill="FFFFFF"/>
        </w:rPr>
        <w:t>:</w:t>
      </w:r>
      <w:r>
        <w:rPr>
          <w:rFonts w:asciiTheme="majorHAnsi" w:hAnsiTheme="majorHAnsi" w:cs="Arial"/>
          <w:color w:val="auto"/>
          <w:sz w:val="24"/>
          <w:shd w:val="clear" w:color="auto" w:fill="FFFFFF"/>
        </w:rPr>
        <w:t xml:space="preserve">  FMLA Policy</w:t>
      </w:r>
    </w:p>
    <w:p w14:paraId="39A49E25" w14:textId="0FBB5967" w:rsidR="003A599B" w:rsidRPr="00DD69A7" w:rsidRDefault="003A599B" w:rsidP="00547976">
      <w:pPr>
        <w:numPr>
          <w:ilvl w:val="0"/>
          <w:numId w:val="5"/>
        </w:numPr>
        <w:shd w:val="clear" w:color="auto" w:fill="FFFFFF"/>
        <w:rPr>
          <w:rFonts w:ascii="Calibri" w:eastAsia="Times New Roman" w:hAnsi="Calibri" w:cs="Calibri"/>
          <w:color w:val="auto"/>
          <w:sz w:val="22"/>
          <w:szCs w:val="22"/>
        </w:rPr>
      </w:pPr>
      <w:r w:rsidRPr="00DD69A7">
        <w:rPr>
          <w:rFonts w:asciiTheme="majorHAnsi" w:hAnsiTheme="majorHAnsi"/>
          <w:color w:val="auto"/>
          <w:sz w:val="24"/>
        </w:rPr>
        <w:t>Discussion/Consider:</w:t>
      </w:r>
      <w:r>
        <w:rPr>
          <w:rFonts w:asciiTheme="majorHAnsi" w:hAnsiTheme="majorHAnsi"/>
          <w:color w:val="auto"/>
          <w:sz w:val="24"/>
        </w:rPr>
        <w:t xml:space="preserve"> Medical Excuse Form</w:t>
      </w:r>
    </w:p>
    <w:p w14:paraId="36D3379A" w14:textId="050DA6CB" w:rsidR="00730B02" w:rsidRPr="001268DB" w:rsidRDefault="006D611F" w:rsidP="00547976">
      <w:pPr>
        <w:pStyle w:val="ListParagraph"/>
        <w:numPr>
          <w:ilvl w:val="0"/>
          <w:numId w:val="5"/>
        </w:numPr>
        <w:shd w:val="clear" w:color="auto" w:fill="FFFFFF"/>
        <w:rPr>
          <w:rFonts w:ascii="Arial" w:eastAsia="Times New Roman" w:hAnsi="Arial" w:cs="Arial"/>
          <w:color w:val="auto"/>
          <w:sz w:val="24"/>
        </w:rPr>
      </w:pPr>
      <w:r w:rsidRPr="00DD69A7">
        <w:rPr>
          <w:rFonts w:asciiTheme="majorHAnsi" w:hAnsiTheme="majorHAnsi"/>
          <w:color w:val="auto"/>
          <w:sz w:val="24"/>
        </w:rPr>
        <w:t xml:space="preserve">Discussion/ Consideration: </w:t>
      </w:r>
      <w:r w:rsidR="00A864EC">
        <w:rPr>
          <w:rFonts w:asciiTheme="majorHAnsi" w:hAnsiTheme="majorHAnsi"/>
          <w:color w:val="auto"/>
          <w:sz w:val="24"/>
        </w:rPr>
        <w:t>Asset Inventory Software</w:t>
      </w:r>
      <w:r w:rsidR="006434F2">
        <w:rPr>
          <w:rFonts w:asciiTheme="majorHAnsi" w:hAnsiTheme="majorHAnsi"/>
          <w:color w:val="auto"/>
          <w:sz w:val="24"/>
        </w:rPr>
        <w:t xml:space="preserve"> (Asset Panda)</w:t>
      </w:r>
    </w:p>
    <w:p w14:paraId="50C90BD3" w14:textId="18E38911" w:rsidR="00730954" w:rsidRPr="00DD69A7" w:rsidRDefault="00730954" w:rsidP="00547976">
      <w:pPr>
        <w:pStyle w:val="ListParagraph"/>
        <w:numPr>
          <w:ilvl w:val="0"/>
          <w:numId w:val="5"/>
        </w:numPr>
        <w:rPr>
          <w:rFonts w:asciiTheme="majorHAnsi" w:hAnsiTheme="majorHAnsi"/>
          <w:color w:val="auto"/>
          <w:sz w:val="24"/>
        </w:rPr>
      </w:pPr>
      <w:r w:rsidRPr="00DD69A7">
        <w:rPr>
          <w:rFonts w:asciiTheme="majorHAnsi" w:hAnsiTheme="majorHAnsi"/>
          <w:color w:val="auto"/>
          <w:sz w:val="24"/>
        </w:rPr>
        <w:t xml:space="preserve">Discussion/ Consideration: Cafeteria </w:t>
      </w:r>
      <w:r w:rsidR="00B11E1A">
        <w:rPr>
          <w:rFonts w:asciiTheme="majorHAnsi" w:hAnsiTheme="majorHAnsi"/>
          <w:color w:val="auto"/>
          <w:sz w:val="24"/>
        </w:rPr>
        <w:t>Update</w:t>
      </w:r>
    </w:p>
    <w:p w14:paraId="501F6D75" w14:textId="19238852" w:rsidR="00C55C92" w:rsidRPr="00DD69A7" w:rsidRDefault="00C55C92" w:rsidP="00547976">
      <w:pPr>
        <w:pStyle w:val="ListParagraph"/>
        <w:numPr>
          <w:ilvl w:val="0"/>
          <w:numId w:val="5"/>
        </w:numPr>
        <w:rPr>
          <w:rFonts w:asciiTheme="majorHAnsi" w:hAnsiTheme="majorHAnsi"/>
          <w:color w:val="auto"/>
          <w:sz w:val="24"/>
        </w:rPr>
      </w:pPr>
      <w:r w:rsidRPr="00DD69A7">
        <w:rPr>
          <w:rFonts w:asciiTheme="majorHAnsi" w:hAnsiTheme="majorHAnsi"/>
          <w:color w:val="auto"/>
          <w:sz w:val="24"/>
        </w:rPr>
        <w:t xml:space="preserve">Discussion/ Consideration: </w:t>
      </w:r>
      <w:r w:rsidR="00A864EC">
        <w:rPr>
          <w:rFonts w:asciiTheme="majorHAnsi" w:hAnsiTheme="majorHAnsi"/>
          <w:color w:val="auto"/>
          <w:sz w:val="24"/>
        </w:rPr>
        <w:t>301</w:t>
      </w:r>
    </w:p>
    <w:p w14:paraId="2AB802BC" w14:textId="48F4B8AC" w:rsidR="000226F5" w:rsidRPr="000226F5" w:rsidRDefault="00DD69A7" w:rsidP="00547976">
      <w:pPr>
        <w:pStyle w:val="ListParagraph"/>
        <w:numPr>
          <w:ilvl w:val="0"/>
          <w:numId w:val="5"/>
        </w:numPr>
        <w:rPr>
          <w:rFonts w:asciiTheme="majorHAnsi" w:hAnsiTheme="majorHAnsi"/>
          <w:color w:val="auto"/>
          <w:sz w:val="24"/>
        </w:rPr>
      </w:pPr>
      <w:r w:rsidRPr="00DD69A7">
        <w:rPr>
          <w:rFonts w:asciiTheme="majorHAnsi" w:hAnsiTheme="majorHAnsi"/>
          <w:color w:val="auto"/>
          <w:sz w:val="24"/>
        </w:rPr>
        <w:t>Discussion/ Consideration</w:t>
      </w:r>
      <w:r w:rsidRPr="00DD69A7">
        <w:rPr>
          <w:rFonts w:asciiTheme="majorHAnsi" w:hAnsiTheme="majorHAnsi" w:cs="Arial"/>
          <w:color w:val="auto"/>
          <w:sz w:val="24"/>
          <w:shd w:val="clear" w:color="auto" w:fill="FFFFFF"/>
        </w:rPr>
        <w:t xml:space="preserve">: </w:t>
      </w:r>
      <w:r w:rsidR="00A864EC">
        <w:rPr>
          <w:rFonts w:asciiTheme="majorHAnsi" w:hAnsiTheme="majorHAnsi" w:cs="Arial"/>
          <w:color w:val="auto"/>
          <w:sz w:val="24"/>
          <w:shd w:val="clear" w:color="auto" w:fill="FFFFFF"/>
        </w:rPr>
        <w:t>Phones (Grant)</w:t>
      </w:r>
      <w:r w:rsidR="004F7641">
        <w:rPr>
          <w:rFonts w:asciiTheme="majorHAnsi" w:hAnsiTheme="majorHAnsi" w:cs="Arial"/>
          <w:color w:val="auto"/>
          <w:sz w:val="24"/>
          <w:shd w:val="clear" w:color="auto" w:fill="FFFFFF"/>
        </w:rPr>
        <w:t xml:space="preserve"> Cruxendo</w:t>
      </w:r>
    </w:p>
    <w:p w14:paraId="6E8BF806" w14:textId="5BDB0EAD" w:rsidR="00DD69A7" w:rsidRPr="005F4DFE" w:rsidRDefault="000226F5" w:rsidP="00547976">
      <w:pPr>
        <w:pStyle w:val="ListParagraph"/>
        <w:numPr>
          <w:ilvl w:val="0"/>
          <w:numId w:val="5"/>
        </w:numPr>
        <w:rPr>
          <w:rFonts w:asciiTheme="majorHAnsi" w:hAnsiTheme="majorHAnsi"/>
          <w:color w:val="auto"/>
          <w:sz w:val="24"/>
        </w:rPr>
      </w:pPr>
      <w:r w:rsidRPr="00DD69A7">
        <w:rPr>
          <w:rFonts w:asciiTheme="majorHAnsi" w:hAnsiTheme="majorHAnsi"/>
          <w:color w:val="auto"/>
          <w:sz w:val="24"/>
        </w:rPr>
        <w:t>Discussion/ Consideration</w:t>
      </w:r>
      <w:r w:rsidRPr="00DD69A7">
        <w:rPr>
          <w:rFonts w:asciiTheme="majorHAnsi" w:hAnsiTheme="majorHAnsi" w:cs="Arial"/>
          <w:color w:val="auto"/>
          <w:sz w:val="24"/>
          <w:shd w:val="clear" w:color="auto" w:fill="FFFFFF"/>
        </w:rPr>
        <w:t xml:space="preserve">: </w:t>
      </w:r>
      <w:r w:rsidR="00A864EC">
        <w:rPr>
          <w:rFonts w:asciiTheme="majorHAnsi" w:hAnsiTheme="majorHAnsi" w:cs="Arial"/>
          <w:color w:val="auto"/>
          <w:sz w:val="24"/>
          <w:shd w:val="clear" w:color="auto" w:fill="FFFFFF"/>
        </w:rPr>
        <w:t>8</w:t>
      </w:r>
      <w:r w:rsidR="00A864EC" w:rsidRPr="00A864EC">
        <w:rPr>
          <w:rFonts w:asciiTheme="majorHAnsi" w:hAnsiTheme="majorHAnsi" w:cs="Arial"/>
          <w:color w:val="auto"/>
          <w:sz w:val="24"/>
          <w:shd w:val="clear" w:color="auto" w:fill="FFFFFF"/>
          <w:vertAlign w:val="superscript"/>
        </w:rPr>
        <w:t>th</w:t>
      </w:r>
      <w:r w:rsidR="00A864EC">
        <w:rPr>
          <w:rFonts w:asciiTheme="majorHAnsi" w:hAnsiTheme="majorHAnsi" w:cs="Arial"/>
          <w:color w:val="auto"/>
          <w:sz w:val="24"/>
          <w:shd w:val="clear" w:color="auto" w:fill="FFFFFF"/>
        </w:rPr>
        <w:t xml:space="preserve"> Grade Promotion </w:t>
      </w:r>
    </w:p>
    <w:p w14:paraId="1AF8075E" w14:textId="0778A25E" w:rsidR="00DD69A7" w:rsidRDefault="00DD69A7" w:rsidP="00DD69A7">
      <w:pPr>
        <w:pStyle w:val="ListParagraph"/>
        <w:ind w:left="1500"/>
        <w:rPr>
          <w:rFonts w:asciiTheme="majorHAnsi" w:hAnsiTheme="majorHAnsi"/>
          <w:color w:val="auto"/>
          <w:sz w:val="24"/>
        </w:rPr>
      </w:pPr>
    </w:p>
    <w:p w14:paraId="39F9923E" w14:textId="366C20CD" w:rsidR="00B976B6" w:rsidRDefault="00B976B6" w:rsidP="00DD69A7">
      <w:pPr>
        <w:pStyle w:val="ListParagraph"/>
        <w:ind w:left="1500"/>
        <w:rPr>
          <w:rFonts w:asciiTheme="majorHAnsi" w:hAnsiTheme="majorHAnsi"/>
          <w:color w:val="auto"/>
          <w:sz w:val="24"/>
        </w:rPr>
      </w:pPr>
    </w:p>
    <w:p w14:paraId="0FE01102" w14:textId="3E79A5D1" w:rsidR="00FE4B69" w:rsidRDefault="00837F33" w:rsidP="00894F2F">
      <w:pPr>
        <w:tabs>
          <w:tab w:val="left" w:pos="1440"/>
        </w:tabs>
        <w:jc w:val="both"/>
        <w:rPr>
          <w:rFonts w:asciiTheme="majorHAnsi" w:hAnsiTheme="majorHAnsi"/>
          <w:color w:val="auto"/>
          <w:sz w:val="24"/>
          <w:u w:val="single"/>
        </w:rPr>
      </w:pPr>
      <w:r w:rsidRPr="00DD69A7">
        <w:rPr>
          <w:rFonts w:asciiTheme="majorHAnsi" w:hAnsiTheme="majorHAnsi"/>
          <w:color w:val="auto"/>
          <w:sz w:val="24"/>
          <w:u w:val="single"/>
        </w:rPr>
        <w:t xml:space="preserve"> </w:t>
      </w:r>
    </w:p>
    <w:p w14:paraId="6EBDFBC5" w14:textId="77777777" w:rsidR="00FE4B69" w:rsidRDefault="00FE4B69" w:rsidP="00894F2F">
      <w:pPr>
        <w:tabs>
          <w:tab w:val="left" w:pos="1440"/>
        </w:tabs>
        <w:jc w:val="both"/>
        <w:rPr>
          <w:rFonts w:asciiTheme="majorHAnsi" w:hAnsiTheme="majorHAnsi"/>
          <w:color w:val="auto"/>
          <w:sz w:val="24"/>
          <w:u w:val="single"/>
        </w:rPr>
      </w:pPr>
    </w:p>
    <w:p w14:paraId="11F76F18" w14:textId="21F9299C" w:rsidR="000B6A17" w:rsidRPr="00DD69A7" w:rsidRDefault="00837F33" w:rsidP="00894F2F">
      <w:pPr>
        <w:tabs>
          <w:tab w:val="left" w:pos="1440"/>
        </w:tabs>
        <w:jc w:val="both"/>
        <w:rPr>
          <w:rFonts w:asciiTheme="majorHAnsi" w:hAnsiTheme="majorHAnsi"/>
          <w:color w:val="auto"/>
          <w:sz w:val="24"/>
          <w:u w:val="single"/>
        </w:rPr>
      </w:pPr>
      <w:r w:rsidRPr="00DD69A7">
        <w:rPr>
          <w:rFonts w:asciiTheme="majorHAnsi" w:hAnsiTheme="majorHAnsi"/>
          <w:color w:val="auto"/>
          <w:sz w:val="24"/>
          <w:u w:val="single"/>
        </w:rPr>
        <w:t xml:space="preserve"> </w:t>
      </w:r>
      <w:r w:rsidR="000B6A17" w:rsidRPr="00DD69A7">
        <w:rPr>
          <w:rFonts w:asciiTheme="majorHAnsi" w:hAnsiTheme="majorHAnsi"/>
          <w:color w:val="auto"/>
          <w:sz w:val="24"/>
          <w:u w:val="single"/>
        </w:rPr>
        <w:t>PERSONNEL MATTERS</w:t>
      </w:r>
    </w:p>
    <w:p w14:paraId="483F7CD2" w14:textId="77777777" w:rsidR="00346A09" w:rsidRDefault="00346A09" w:rsidP="00894F2F">
      <w:pPr>
        <w:tabs>
          <w:tab w:val="left" w:pos="1440"/>
        </w:tabs>
        <w:jc w:val="both"/>
        <w:rPr>
          <w:rFonts w:asciiTheme="majorHAnsi" w:hAnsiTheme="majorHAnsi"/>
          <w:sz w:val="24"/>
          <w:u w:val="single"/>
        </w:rPr>
      </w:pPr>
    </w:p>
    <w:p w14:paraId="67C42BE6" w14:textId="257C3F07" w:rsidR="00346A09" w:rsidRDefault="00346A09" w:rsidP="006434F2">
      <w:pPr>
        <w:pStyle w:val="ListParagraph"/>
        <w:numPr>
          <w:ilvl w:val="0"/>
          <w:numId w:val="6"/>
        </w:numPr>
        <w:tabs>
          <w:tab w:val="left" w:pos="1440"/>
        </w:tabs>
        <w:jc w:val="both"/>
        <w:rPr>
          <w:rFonts w:asciiTheme="majorHAnsi" w:hAnsiTheme="majorHAnsi"/>
          <w:sz w:val="24"/>
        </w:rPr>
      </w:pPr>
      <w:bookmarkStart w:id="2" w:name="_Hlk207874051"/>
      <w:r w:rsidRPr="002B4005">
        <w:rPr>
          <w:rFonts w:asciiTheme="majorHAnsi" w:hAnsiTheme="majorHAnsi"/>
          <w:sz w:val="24"/>
        </w:rPr>
        <w:t>Discussion</w:t>
      </w:r>
      <w:r>
        <w:rPr>
          <w:rFonts w:asciiTheme="majorHAnsi" w:hAnsiTheme="majorHAnsi"/>
          <w:sz w:val="24"/>
        </w:rPr>
        <w:t xml:space="preserve">/Consider: </w:t>
      </w:r>
      <w:bookmarkEnd w:id="2"/>
      <w:r>
        <w:rPr>
          <w:rFonts w:asciiTheme="majorHAnsi" w:hAnsiTheme="majorHAnsi"/>
          <w:sz w:val="24"/>
        </w:rPr>
        <w:t>Stipends</w:t>
      </w:r>
    </w:p>
    <w:p w14:paraId="70F6C4E7" w14:textId="34008B94" w:rsidR="00A80D5D" w:rsidRDefault="00A80D5D" w:rsidP="00DD69A7">
      <w:pPr>
        <w:shd w:val="clear" w:color="auto" w:fill="FFFFFF"/>
        <w:ind w:left="720"/>
        <w:rPr>
          <w:rFonts w:ascii="Arial" w:eastAsia="Times New Roman" w:hAnsi="Arial" w:cs="Arial"/>
          <w:color w:val="auto"/>
          <w:sz w:val="24"/>
        </w:rPr>
      </w:pPr>
    </w:p>
    <w:p w14:paraId="13F781BD" w14:textId="77777777" w:rsidR="00ED3E38" w:rsidRDefault="00ED3E38" w:rsidP="00DD69A7">
      <w:pPr>
        <w:shd w:val="clear" w:color="auto" w:fill="FFFFFF"/>
        <w:ind w:left="720"/>
        <w:rPr>
          <w:rFonts w:ascii="Arial" w:eastAsia="Times New Roman" w:hAnsi="Arial" w:cs="Arial"/>
          <w:color w:val="auto"/>
          <w:sz w:val="24"/>
        </w:rPr>
      </w:pPr>
    </w:p>
    <w:p w14:paraId="107323D0" w14:textId="77777777" w:rsidR="00A80D5D" w:rsidRDefault="00A80D5D" w:rsidP="00547976">
      <w:pPr>
        <w:pStyle w:val="ListParagraph"/>
        <w:numPr>
          <w:ilvl w:val="0"/>
          <w:numId w:val="4"/>
        </w:numPr>
        <w:rPr>
          <w:sz w:val="24"/>
        </w:rPr>
      </w:pPr>
      <w:r>
        <w:rPr>
          <w:b/>
          <w:sz w:val="24"/>
        </w:rPr>
        <w:t>Executive Session:  T</w:t>
      </w:r>
      <w:r>
        <w:rPr>
          <w:sz w:val="24"/>
        </w:rPr>
        <w:t>he Board may choose to move to Executive Session regarding any item on the agenda, Pursuant to ARS 38-431.03 (A)(1)(2)</w:t>
      </w:r>
    </w:p>
    <w:p w14:paraId="2C319EE2" w14:textId="77777777" w:rsidR="00A80D5D" w:rsidRDefault="00A80D5D" w:rsidP="00A80D5D">
      <w:pPr>
        <w:pStyle w:val="ListParagraph"/>
        <w:ind w:left="460"/>
        <w:rPr>
          <w:i/>
          <w:sz w:val="24"/>
        </w:rPr>
      </w:pPr>
      <w:r>
        <w:rPr>
          <w:sz w:val="24"/>
        </w:rPr>
        <w:t>Presiding Board President or Board President Representative reads the following:</w:t>
      </w:r>
      <w:r>
        <w:rPr>
          <w:b/>
          <w:sz w:val="24"/>
        </w:rPr>
        <w:t xml:space="preserve">  </w:t>
      </w:r>
      <w:r>
        <w:rPr>
          <w:i/>
          <w:sz w:val="24"/>
        </w:rPr>
        <w:t>All person’s present are hereby reminded that it is unlawful to disclose or otherwise divulge to any person who is not now present, other than a current member of the Board or pursuant to a specific statutory exception, anything that has transpired or has been discussed during this executive session.  Failure to comply is a violation of A. R. S. 38-431.03</w:t>
      </w:r>
    </w:p>
    <w:p w14:paraId="06A9000C" w14:textId="30526DAA" w:rsidR="00A80D5D" w:rsidRDefault="00ED3E38" w:rsidP="00547976">
      <w:pPr>
        <w:pStyle w:val="ListParagraph"/>
        <w:numPr>
          <w:ilvl w:val="1"/>
          <w:numId w:val="4"/>
        </w:numPr>
        <w:rPr>
          <w:i/>
          <w:sz w:val="24"/>
        </w:rPr>
      </w:pPr>
      <w:r>
        <w:rPr>
          <w:i/>
          <w:sz w:val="24"/>
        </w:rPr>
        <w:t xml:space="preserve">Leave </w:t>
      </w:r>
      <w:r w:rsidR="008113C5">
        <w:rPr>
          <w:i/>
          <w:sz w:val="24"/>
        </w:rPr>
        <w:t>P</w:t>
      </w:r>
      <w:r>
        <w:rPr>
          <w:i/>
          <w:sz w:val="24"/>
        </w:rPr>
        <w:t>ayout</w:t>
      </w:r>
      <w:r w:rsidR="00A80D5D">
        <w:rPr>
          <w:i/>
          <w:sz w:val="24"/>
        </w:rPr>
        <w:t xml:space="preserve"> </w:t>
      </w:r>
    </w:p>
    <w:p w14:paraId="1C738BD3" w14:textId="77777777" w:rsidR="00A80D5D" w:rsidRDefault="00A80D5D" w:rsidP="00A80D5D">
      <w:pPr>
        <w:pStyle w:val="ListParagraph"/>
        <w:ind w:left="2250"/>
        <w:rPr>
          <w:i/>
          <w:sz w:val="24"/>
        </w:rPr>
      </w:pPr>
    </w:p>
    <w:p w14:paraId="17C7F1BA" w14:textId="488A1F46" w:rsidR="00A80D5D" w:rsidRPr="00ED3E38" w:rsidRDefault="00A80D5D" w:rsidP="00547976">
      <w:pPr>
        <w:pStyle w:val="ListParagraph"/>
        <w:numPr>
          <w:ilvl w:val="0"/>
          <w:numId w:val="4"/>
        </w:numPr>
        <w:rPr>
          <w:i/>
          <w:sz w:val="24"/>
        </w:rPr>
      </w:pPr>
      <w:r w:rsidRPr="00572402">
        <w:rPr>
          <w:u w:val="single"/>
        </w:rPr>
        <w:t>Reconvene in Open Session/Action as a Result of Executive Session</w:t>
      </w:r>
    </w:p>
    <w:p w14:paraId="75DEACD9" w14:textId="7A99FAAA" w:rsidR="00ED3E38" w:rsidRDefault="00ED3E38" w:rsidP="00ED3E38">
      <w:pPr>
        <w:pStyle w:val="ListParagraph"/>
        <w:ind w:left="1170"/>
        <w:rPr>
          <w:i/>
          <w:sz w:val="24"/>
        </w:rPr>
      </w:pPr>
    </w:p>
    <w:p w14:paraId="16A25B32" w14:textId="77777777" w:rsidR="00ED3E38" w:rsidRDefault="00ED3E38" w:rsidP="00ED3E38">
      <w:pPr>
        <w:rPr>
          <w:rFonts w:asciiTheme="majorHAnsi" w:hAnsiTheme="majorHAnsi"/>
          <w:sz w:val="24"/>
        </w:rPr>
      </w:pPr>
    </w:p>
    <w:p w14:paraId="6D915C5C" w14:textId="77777777" w:rsidR="00ED3E38" w:rsidRDefault="00ED3E38" w:rsidP="00547976">
      <w:pPr>
        <w:pStyle w:val="ListParagraph"/>
        <w:numPr>
          <w:ilvl w:val="0"/>
          <w:numId w:val="4"/>
        </w:numPr>
        <w:rPr>
          <w:sz w:val="24"/>
        </w:rPr>
      </w:pPr>
      <w:r>
        <w:rPr>
          <w:b/>
          <w:sz w:val="24"/>
        </w:rPr>
        <w:t>Executive Session:  T</w:t>
      </w:r>
      <w:r>
        <w:rPr>
          <w:sz w:val="24"/>
        </w:rPr>
        <w:t>he Board may choose to move to Executive Session regarding any item on the agenda, Pursuant to ARS 38-431.03 (A)(1)(2)</w:t>
      </w:r>
    </w:p>
    <w:p w14:paraId="7C913565" w14:textId="77777777" w:rsidR="00ED3E38" w:rsidRDefault="00ED3E38" w:rsidP="00ED3E38">
      <w:pPr>
        <w:pStyle w:val="ListParagraph"/>
        <w:ind w:left="460"/>
        <w:rPr>
          <w:i/>
          <w:sz w:val="24"/>
        </w:rPr>
      </w:pPr>
      <w:r>
        <w:rPr>
          <w:sz w:val="24"/>
        </w:rPr>
        <w:t>Presiding Board President or Board President Representative reads the following:</w:t>
      </w:r>
      <w:r>
        <w:rPr>
          <w:b/>
          <w:sz w:val="24"/>
        </w:rPr>
        <w:t xml:space="preserve">  </w:t>
      </w:r>
      <w:r>
        <w:rPr>
          <w:i/>
          <w:sz w:val="24"/>
        </w:rPr>
        <w:t>All person’s present are hereby reminded that it is unlawful to disclose or otherwise divulge to any person who is not now present, other than a current member of the Board or pursuant to a specific statutory exception, anything that has transpired or has been discussed during this executive session.  Failure to comply is a violation of A. R. S. 38-431.03</w:t>
      </w:r>
    </w:p>
    <w:p w14:paraId="2FFB89E7" w14:textId="6133346D" w:rsidR="00ED3E38" w:rsidRDefault="00ED3E38" w:rsidP="00ED3E38">
      <w:pPr>
        <w:pStyle w:val="ListParagraph"/>
        <w:ind w:left="2250"/>
        <w:rPr>
          <w:rFonts w:asciiTheme="majorHAnsi" w:hAnsiTheme="majorHAnsi"/>
          <w:i/>
          <w:sz w:val="24"/>
        </w:rPr>
      </w:pPr>
      <w:r>
        <w:rPr>
          <w:rFonts w:asciiTheme="majorHAnsi" w:hAnsiTheme="majorHAnsi"/>
          <w:sz w:val="24"/>
        </w:rPr>
        <w:t>B)</w:t>
      </w:r>
      <w:r w:rsidRPr="0058586D">
        <w:rPr>
          <w:rFonts w:asciiTheme="majorHAnsi" w:hAnsiTheme="majorHAnsi"/>
          <w:sz w:val="24"/>
        </w:rPr>
        <w:t xml:space="preserve">  </w:t>
      </w:r>
      <w:r w:rsidRPr="00ED3E38">
        <w:rPr>
          <w:rFonts w:asciiTheme="majorHAnsi" w:hAnsiTheme="majorHAnsi"/>
          <w:i/>
          <w:sz w:val="24"/>
        </w:rPr>
        <w:t>Concern and Potential Reporting</w:t>
      </w:r>
    </w:p>
    <w:p w14:paraId="046F14DD" w14:textId="77777777" w:rsidR="00ED3E38" w:rsidRDefault="00ED3E38" w:rsidP="00ED3E38">
      <w:pPr>
        <w:pStyle w:val="ListParagraph"/>
        <w:ind w:left="2250"/>
        <w:rPr>
          <w:i/>
          <w:sz w:val="24"/>
        </w:rPr>
      </w:pPr>
    </w:p>
    <w:p w14:paraId="5FE636FC" w14:textId="77777777" w:rsidR="00ED3E38" w:rsidRPr="00572402" w:rsidRDefault="00ED3E38" w:rsidP="00547976">
      <w:pPr>
        <w:pStyle w:val="ListParagraph"/>
        <w:numPr>
          <w:ilvl w:val="0"/>
          <w:numId w:val="4"/>
        </w:numPr>
        <w:rPr>
          <w:i/>
          <w:sz w:val="24"/>
        </w:rPr>
      </w:pPr>
      <w:r w:rsidRPr="00572402">
        <w:rPr>
          <w:u w:val="single"/>
        </w:rPr>
        <w:t>Reconvene in Open Session/Action as a Result of Executive Session</w:t>
      </w:r>
    </w:p>
    <w:p w14:paraId="1DD85A1C" w14:textId="77777777" w:rsidR="00ED3E38" w:rsidRPr="00DD69A7" w:rsidRDefault="00ED3E38" w:rsidP="00ED3E38">
      <w:pPr>
        <w:shd w:val="clear" w:color="auto" w:fill="FFFFFF"/>
        <w:ind w:left="720"/>
        <w:rPr>
          <w:rFonts w:ascii="Arial" w:eastAsia="Times New Roman" w:hAnsi="Arial" w:cs="Arial"/>
          <w:color w:val="auto"/>
          <w:sz w:val="24"/>
        </w:rPr>
      </w:pPr>
    </w:p>
    <w:p w14:paraId="273A988C" w14:textId="77777777" w:rsidR="00A80D5D" w:rsidRPr="00DD69A7" w:rsidRDefault="00A80D5D" w:rsidP="00DD69A7">
      <w:pPr>
        <w:shd w:val="clear" w:color="auto" w:fill="FFFFFF"/>
        <w:ind w:left="720"/>
        <w:rPr>
          <w:rFonts w:ascii="Arial" w:eastAsia="Times New Roman" w:hAnsi="Arial" w:cs="Arial"/>
          <w:color w:val="auto"/>
          <w:sz w:val="24"/>
        </w:rPr>
      </w:pPr>
    </w:p>
    <w:p w14:paraId="4A58527B" w14:textId="77777777" w:rsidR="00DD69A7" w:rsidRPr="00DD69A7" w:rsidRDefault="00DD69A7" w:rsidP="00DD69A7">
      <w:pPr>
        <w:shd w:val="clear" w:color="auto" w:fill="FFFFFF"/>
        <w:rPr>
          <w:rFonts w:ascii="Arial" w:eastAsia="Times New Roman" w:hAnsi="Arial" w:cs="Arial"/>
          <w:color w:val="222222"/>
          <w:sz w:val="24"/>
        </w:rPr>
      </w:pPr>
      <w:r w:rsidRPr="00DD69A7">
        <w:rPr>
          <w:rFonts w:ascii="Book Antiqua" w:eastAsia="Times New Roman" w:hAnsi="Book Antiqua" w:cs="Arial"/>
          <w:color w:val="2F5597"/>
          <w:sz w:val="24"/>
        </w:rPr>
        <w:t> </w:t>
      </w:r>
    </w:p>
    <w:p w14:paraId="7B090B2E" w14:textId="30F176D6" w:rsidR="00D057A7" w:rsidRPr="00D057A7" w:rsidRDefault="00DD69A7" w:rsidP="00DD69A7">
      <w:pPr>
        <w:shd w:val="clear" w:color="auto" w:fill="FFFFFF"/>
        <w:rPr>
          <w:rFonts w:asciiTheme="majorHAnsi" w:hAnsiTheme="majorHAnsi"/>
          <w:sz w:val="24"/>
        </w:rPr>
      </w:pPr>
      <w:r w:rsidRPr="00DD69A7">
        <w:rPr>
          <w:rFonts w:ascii="Book Antiqua" w:eastAsia="Times New Roman" w:hAnsi="Book Antiqua" w:cs="Arial"/>
          <w:color w:val="2F5597"/>
          <w:sz w:val="24"/>
        </w:rPr>
        <w:t> </w:t>
      </w:r>
    </w:p>
    <w:p w14:paraId="04A587B5" w14:textId="3268B2C2" w:rsidR="00F14E48" w:rsidRPr="009F4414" w:rsidRDefault="00F14E48" w:rsidP="00F14E48">
      <w:pPr>
        <w:tabs>
          <w:tab w:val="left" w:pos="1440"/>
        </w:tabs>
        <w:jc w:val="both"/>
        <w:rPr>
          <w:rFonts w:asciiTheme="majorHAnsi" w:hAnsiTheme="majorHAnsi"/>
          <w:sz w:val="24"/>
          <w:u w:val="single"/>
        </w:rPr>
      </w:pPr>
      <w:r w:rsidRPr="009F4414">
        <w:rPr>
          <w:rFonts w:asciiTheme="majorHAnsi" w:hAnsiTheme="majorHAnsi"/>
          <w:sz w:val="24"/>
          <w:u w:val="single"/>
        </w:rPr>
        <w:t xml:space="preserve">Future Agenda Items:   </w:t>
      </w:r>
    </w:p>
    <w:p w14:paraId="5D53CF64" w14:textId="388999FE" w:rsidR="00FC6098" w:rsidRPr="009F4414" w:rsidRDefault="00AB2FC9" w:rsidP="00F14E48">
      <w:pPr>
        <w:tabs>
          <w:tab w:val="left" w:pos="1440"/>
        </w:tabs>
        <w:jc w:val="both"/>
        <w:rPr>
          <w:rFonts w:asciiTheme="majorHAnsi" w:hAnsiTheme="majorHAnsi"/>
          <w:sz w:val="24"/>
          <w:u w:val="single"/>
        </w:rPr>
      </w:pPr>
      <w:r w:rsidRPr="009F4414">
        <w:rPr>
          <w:rFonts w:asciiTheme="majorHAnsi" w:hAnsiTheme="majorHAnsi"/>
          <w:sz w:val="24"/>
        </w:rPr>
        <w:tab/>
      </w:r>
      <w:r w:rsidR="00F14E48" w:rsidRPr="009F4414">
        <w:rPr>
          <w:rFonts w:asciiTheme="majorHAnsi" w:hAnsiTheme="majorHAnsi"/>
          <w:sz w:val="24"/>
          <w:u w:val="single"/>
        </w:rPr>
        <w:t>Future Meeting’s time and date:</w:t>
      </w:r>
      <w:r w:rsidR="00D509D6">
        <w:rPr>
          <w:rFonts w:asciiTheme="majorHAnsi" w:hAnsiTheme="majorHAnsi"/>
          <w:sz w:val="24"/>
          <w:u w:val="single"/>
        </w:rPr>
        <w:t xml:space="preserve"> </w:t>
      </w:r>
    </w:p>
    <w:p w14:paraId="734828B6" w14:textId="77777777" w:rsidR="00502CE4" w:rsidRPr="009F4414" w:rsidRDefault="00CF7FE2" w:rsidP="00F14E48">
      <w:pPr>
        <w:tabs>
          <w:tab w:val="left" w:pos="1440"/>
        </w:tabs>
        <w:jc w:val="both"/>
        <w:rPr>
          <w:rFonts w:asciiTheme="majorHAnsi" w:hAnsiTheme="majorHAnsi"/>
          <w:sz w:val="24"/>
        </w:rPr>
      </w:pPr>
      <w:r w:rsidRPr="009F4414">
        <w:rPr>
          <w:rFonts w:asciiTheme="majorHAnsi" w:hAnsiTheme="majorHAnsi"/>
          <w:sz w:val="24"/>
        </w:rPr>
        <w:tab/>
      </w:r>
    </w:p>
    <w:p w14:paraId="324EB1D9" w14:textId="33E2EBD7" w:rsidR="005D3A7E" w:rsidRDefault="00A864EC" w:rsidP="00547976">
      <w:pPr>
        <w:pStyle w:val="ListParagraph"/>
        <w:numPr>
          <w:ilvl w:val="3"/>
          <w:numId w:val="1"/>
        </w:numPr>
        <w:tabs>
          <w:tab w:val="left" w:pos="720"/>
        </w:tabs>
        <w:ind w:firstLine="720"/>
        <w:jc w:val="both"/>
        <w:rPr>
          <w:rFonts w:asciiTheme="majorHAnsi" w:hAnsiTheme="majorHAnsi"/>
          <w:sz w:val="24"/>
        </w:rPr>
      </w:pPr>
      <w:r>
        <w:rPr>
          <w:rFonts w:asciiTheme="majorHAnsi" w:hAnsiTheme="majorHAnsi"/>
          <w:sz w:val="24"/>
        </w:rPr>
        <w:t>November</w:t>
      </w:r>
      <w:r w:rsidR="00346A09">
        <w:rPr>
          <w:rFonts w:asciiTheme="majorHAnsi" w:hAnsiTheme="majorHAnsi"/>
          <w:sz w:val="24"/>
        </w:rPr>
        <w:t xml:space="preserve"> </w:t>
      </w:r>
      <w:r>
        <w:rPr>
          <w:rFonts w:asciiTheme="majorHAnsi" w:hAnsiTheme="majorHAnsi"/>
          <w:sz w:val="24"/>
        </w:rPr>
        <w:t>3</w:t>
      </w:r>
      <w:r w:rsidR="00F13AF9" w:rsidRPr="00A864EC">
        <w:rPr>
          <w:rFonts w:asciiTheme="majorHAnsi" w:hAnsiTheme="majorHAnsi"/>
          <w:sz w:val="24"/>
          <w:vertAlign w:val="superscript"/>
        </w:rPr>
        <w:t>rd</w:t>
      </w:r>
      <w:r w:rsidR="00F13AF9">
        <w:rPr>
          <w:rFonts w:asciiTheme="majorHAnsi" w:hAnsiTheme="majorHAnsi"/>
          <w:sz w:val="24"/>
        </w:rPr>
        <w:t>,</w:t>
      </w:r>
      <w:r w:rsidR="0028240A" w:rsidRPr="009F4414">
        <w:rPr>
          <w:rFonts w:asciiTheme="majorHAnsi" w:hAnsiTheme="majorHAnsi"/>
          <w:sz w:val="24"/>
        </w:rPr>
        <w:t xml:space="preserve"> 202</w:t>
      </w:r>
      <w:r w:rsidR="00436FBF">
        <w:rPr>
          <w:rFonts w:asciiTheme="majorHAnsi" w:hAnsiTheme="majorHAnsi"/>
          <w:sz w:val="24"/>
        </w:rPr>
        <w:t>5</w:t>
      </w:r>
      <w:r w:rsidR="004672E2" w:rsidRPr="009F4414">
        <w:rPr>
          <w:rFonts w:asciiTheme="majorHAnsi" w:hAnsiTheme="majorHAnsi"/>
          <w:sz w:val="24"/>
        </w:rPr>
        <w:t xml:space="preserve"> @</w:t>
      </w:r>
      <w:r w:rsidR="001937D7" w:rsidRPr="009F4414">
        <w:rPr>
          <w:rFonts w:asciiTheme="majorHAnsi" w:hAnsiTheme="majorHAnsi"/>
          <w:sz w:val="24"/>
        </w:rPr>
        <w:t xml:space="preserve"> </w:t>
      </w:r>
      <w:r w:rsidR="0004086B">
        <w:rPr>
          <w:rFonts w:asciiTheme="majorHAnsi" w:hAnsiTheme="majorHAnsi"/>
          <w:sz w:val="24"/>
        </w:rPr>
        <w:t>5</w:t>
      </w:r>
      <w:r w:rsidR="00721E9C">
        <w:rPr>
          <w:rFonts w:asciiTheme="majorHAnsi" w:hAnsiTheme="majorHAnsi"/>
          <w:sz w:val="24"/>
        </w:rPr>
        <w:t>:00 PM</w:t>
      </w:r>
    </w:p>
    <w:p w14:paraId="5CB2C6AD" w14:textId="592EAC28" w:rsidR="0066540B" w:rsidRDefault="00F14E48" w:rsidP="0066540B">
      <w:pPr>
        <w:autoSpaceDE w:val="0"/>
        <w:autoSpaceDN w:val="0"/>
        <w:adjustRightInd w:val="0"/>
        <w:rPr>
          <w:rFonts w:asciiTheme="majorHAnsi" w:hAnsiTheme="majorHAnsi"/>
          <w:bCs/>
          <w:sz w:val="24"/>
          <w:u w:val="single"/>
        </w:rPr>
      </w:pPr>
      <w:r w:rsidRPr="009F4414">
        <w:rPr>
          <w:rFonts w:asciiTheme="majorHAnsi" w:hAnsiTheme="majorHAnsi"/>
          <w:bCs/>
          <w:sz w:val="24"/>
          <w:u w:val="single"/>
        </w:rPr>
        <w:t>ADJOURNMENT</w:t>
      </w:r>
    </w:p>
    <w:p w14:paraId="6E8F5C76" w14:textId="1E63F856" w:rsidR="00730B02" w:rsidRDefault="00730B02" w:rsidP="0066540B">
      <w:pPr>
        <w:autoSpaceDE w:val="0"/>
        <w:autoSpaceDN w:val="0"/>
        <w:adjustRightInd w:val="0"/>
        <w:rPr>
          <w:rFonts w:asciiTheme="majorHAnsi" w:hAnsiTheme="majorHAnsi"/>
          <w:bCs/>
          <w:sz w:val="24"/>
          <w:u w:val="single"/>
        </w:rPr>
      </w:pPr>
    </w:p>
    <w:p w14:paraId="7C3ACCC3" w14:textId="76CE46A7" w:rsidR="00A864EC" w:rsidRDefault="00A864EC" w:rsidP="0066540B">
      <w:pPr>
        <w:autoSpaceDE w:val="0"/>
        <w:autoSpaceDN w:val="0"/>
        <w:adjustRightInd w:val="0"/>
        <w:rPr>
          <w:rFonts w:asciiTheme="majorHAnsi" w:hAnsiTheme="majorHAnsi"/>
          <w:bCs/>
          <w:sz w:val="24"/>
          <w:u w:val="single"/>
        </w:rPr>
      </w:pPr>
    </w:p>
    <w:p w14:paraId="62797192" w14:textId="77777777" w:rsidR="00A864EC" w:rsidRDefault="00A864EC" w:rsidP="0066540B">
      <w:pPr>
        <w:autoSpaceDE w:val="0"/>
        <w:autoSpaceDN w:val="0"/>
        <w:adjustRightInd w:val="0"/>
        <w:rPr>
          <w:rFonts w:asciiTheme="majorHAnsi" w:hAnsiTheme="majorHAnsi"/>
          <w:bCs/>
          <w:sz w:val="24"/>
          <w:u w:val="single"/>
        </w:rPr>
      </w:pPr>
    </w:p>
    <w:p w14:paraId="3DE5A9CF" w14:textId="2EB04311" w:rsidR="00053136" w:rsidRDefault="00053136" w:rsidP="0066540B">
      <w:pPr>
        <w:autoSpaceDE w:val="0"/>
        <w:autoSpaceDN w:val="0"/>
        <w:adjustRightInd w:val="0"/>
        <w:rPr>
          <w:rFonts w:asciiTheme="majorHAnsi" w:hAnsiTheme="majorHAnsi"/>
          <w:bCs/>
          <w:sz w:val="24"/>
          <w:u w:val="single"/>
        </w:rPr>
      </w:pPr>
    </w:p>
    <w:sectPr w:rsidR="00053136" w:rsidSect="00EC1981">
      <w:headerReference w:type="even" r:id="rId8"/>
      <w:headerReference w:type="default" r:id="rId9"/>
      <w:footerReference w:type="even" r:id="rId10"/>
      <w:footerReference w:type="default" r:id="rId11"/>
      <w:headerReference w:type="first" r:id="rId12"/>
      <w:footerReference w:type="first" r:id="rId13"/>
      <w:pgSz w:w="12240" w:h="15840"/>
      <w:pgMar w:top="-288"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C5F7A4" w14:textId="77777777" w:rsidR="00BC0DF4" w:rsidRDefault="00BC0DF4" w:rsidP="00502CE4">
      <w:r>
        <w:separator/>
      </w:r>
    </w:p>
  </w:endnote>
  <w:endnote w:type="continuationSeparator" w:id="0">
    <w:p w14:paraId="2DDEEE63" w14:textId="77777777" w:rsidR="00BC0DF4" w:rsidRDefault="00BC0DF4" w:rsidP="00502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ヒラギノ角ゴ Pro W3">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E851" w14:textId="77777777" w:rsidR="00BC0DF4" w:rsidRDefault="00BC0D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668F4" w14:textId="77777777" w:rsidR="00BC0DF4" w:rsidRDefault="00BC0DF4">
    <w:pPr>
      <w:pStyle w:val="Footer"/>
    </w:pPr>
    <w:r>
      <w:t>Pursuant to A.R.S. §38-431.03 (A)(3), the Board may vote to move into executive session for legal advice from the District’s attorney (either in person or via telephonic conference call) for an item listed on the agenda.</w:t>
    </w:r>
  </w:p>
  <w:p w14:paraId="177528F7" w14:textId="77777777" w:rsidR="00BC0DF4" w:rsidRPr="009F7046" w:rsidRDefault="00BC0DF4">
    <w:pPr>
      <w:pStyle w:val="Footer"/>
      <w:rPr>
        <w:b/>
        <w:i/>
        <w:u w:val="single"/>
      </w:rPr>
    </w:pPr>
    <w:r w:rsidRPr="009F7046">
      <w:rPr>
        <w:b/>
        <w:i/>
        <w:u w:val="single"/>
      </w:rPr>
      <w:t xml:space="preserve">Posted on </w:t>
    </w:r>
    <w:r>
      <w:rPr>
        <w:b/>
        <w:i/>
        <w:u w:val="single"/>
      </w:rPr>
      <w:t xml:space="preserve">                   </w:t>
    </w:r>
    <w:r w:rsidRPr="009F7046">
      <w:rPr>
        <w:b/>
        <w:i/>
        <w:u w:val="single"/>
      </w:rPr>
      <w:t>by Alma Garcia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6A865" w14:textId="77777777" w:rsidR="00BC0DF4" w:rsidRDefault="00BC0D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66B5D6" w14:textId="77777777" w:rsidR="00BC0DF4" w:rsidRDefault="00BC0DF4" w:rsidP="00502CE4">
      <w:r>
        <w:separator/>
      </w:r>
    </w:p>
  </w:footnote>
  <w:footnote w:type="continuationSeparator" w:id="0">
    <w:p w14:paraId="26E279A9" w14:textId="77777777" w:rsidR="00BC0DF4" w:rsidRDefault="00BC0DF4" w:rsidP="00502C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46FE8" w14:textId="0110DE56" w:rsidR="00BC0DF4" w:rsidRDefault="00BC0D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82D52" w14:textId="7F2E2796" w:rsidR="00BC0DF4" w:rsidRDefault="00BC0D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D50B7" w14:textId="231F4117" w:rsidR="00BC0DF4" w:rsidRDefault="00BC0D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F76F1"/>
    <w:multiLevelType w:val="hybridMultilevel"/>
    <w:tmpl w:val="FA74B6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F35905"/>
    <w:multiLevelType w:val="multilevel"/>
    <w:tmpl w:val="A8FEABA6"/>
    <w:lvl w:ilvl="0">
      <w:start w:val="1"/>
      <w:numFmt w:val="decimal"/>
      <w:isLgl/>
      <w:lvlText w:val="%1."/>
      <w:lvlJc w:val="left"/>
      <w:pPr>
        <w:tabs>
          <w:tab w:val="num" w:pos="-350"/>
        </w:tabs>
        <w:ind w:left="-350" w:firstLine="1160"/>
      </w:pPr>
      <w:rPr>
        <w:rFonts w:hint="default"/>
        <w:position w:val="0"/>
        <w:sz w:val="20"/>
      </w:rPr>
    </w:lvl>
    <w:lvl w:ilvl="1">
      <w:start w:val="1"/>
      <w:numFmt w:val="lowerLetter"/>
      <w:suff w:val="nothing"/>
      <w:lvlText w:val="%2."/>
      <w:lvlJc w:val="left"/>
      <w:pPr>
        <w:ind w:left="0" w:firstLine="580"/>
      </w:pPr>
      <w:rPr>
        <w:rFonts w:hint="default"/>
        <w:position w:val="0"/>
        <w:sz w:val="20"/>
      </w:rPr>
    </w:lvl>
    <w:lvl w:ilvl="2">
      <w:start w:val="1"/>
      <w:numFmt w:val="lowerRoman"/>
      <w:suff w:val="nothing"/>
      <w:lvlText w:val="%3."/>
      <w:lvlJc w:val="left"/>
      <w:pPr>
        <w:ind w:left="0" w:firstLine="940"/>
      </w:pPr>
      <w:rPr>
        <w:rFonts w:hint="default"/>
        <w:position w:val="0"/>
        <w:sz w:val="20"/>
      </w:rPr>
    </w:lvl>
    <w:lvl w:ilvl="3">
      <w:start w:val="1"/>
      <w:numFmt w:val="decimal"/>
      <w:lvlText w:val="%4."/>
      <w:lvlJc w:val="left"/>
      <w:pPr>
        <w:ind w:left="0" w:firstLine="1300"/>
      </w:pPr>
      <w:rPr>
        <w:rFonts w:hint="default"/>
        <w:position w:val="0"/>
        <w:sz w:val="20"/>
      </w:rPr>
    </w:lvl>
    <w:lvl w:ilvl="4">
      <w:start w:val="1"/>
      <w:numFmt w:val="lowerLetter"/>
      <w:suff w:val="nothing"/>
      <w:lvlText w:val="%5."/>
      <w:lvlJc w:val="left"/>
      <w:pPr>
        <w:ind w:left="0" w:firstLine="1660"/>
      </w:pPr>
      <w:rPr>
        <w:rFonts w:hint="default"/>
        <w:position w:val="0"/>
        <w:sz w:val="20"/>
      </w:rPr>
    </w:lvl>
    <w:lvl w:ilvl="5">
      <w:start w:val="1"/>
      <w:numFmt w:val="lowerRoman"/>
      <w:suff w:val="nothing"/>
      <w:lvlText w:val="%6."/>
      <w:lvlJc w:val="left"/>
      <w:pPr>
        <w:ind w:left="0" w:firstLine="2020"/>
      </w:pPr>
      <w:rPr>
        <w:rFonts w:hint="default"/>
        <w:position w:val="0"/>
        <w:sz w:val="20"/>
      </w:rPr>
    </w:lvl>
    <w:lvl w:ilvl="6">
      <w:start w:val="1"/>
      <w:numFmt w:val="decimal"/>
      <w:isLgl/>
      <w:suff w:val="nothing"/>
      <w:lvlText w:val="%7."/>
      <w:lvlJc w:val="left"/>
      <w:pPr>
        <w:ind w:left="0" w:firstLine="2380"/>
      </w:pPr>
      <w:rPr>
        <w:rFonts w:hint="default"/>
        <w:position w:val="0"/>
        <w:sz w:val="20"/>
      </w:rPr>
    </w:lvl>
    <w:lvl w:ilvl="7">
      <w:start w:val="1"/>
      <w:numFmt w:val="lowerLetter"/>
      <w:suff w:val="nothing"/>
      <w:lvlText w:val="%8."/>
      <w:lvlJc w:val="left"/>
      <w:pPr>
        <w:ind w:left="0" w:firstLine="2740"/>
      </w:pPr>
      <w:rPr>
        <w:rFonts w:hint="default"/>
        <w:position w:val="0"/>
        <w:sz w:val="20"/>
      </w:rPr>
    </w:lvl>
    <w:lvl w:ilvl="8">
      <w:start w:val="1"/>
      <w:numFmt w:val="lowerRoman"/>
      <w:suff w:val="nothing"/>
      <w:lvlText w:val="%9."/>
      <w:lvlJc w:val="left"/>
      <w:pPr>
        <w:ind w:left="0" w:firstLine="3100"/>
      </w:pPr>
      <w:rPr>
        <w:rFonts w:hint="default"/>
        <w:position w:val="0"/>
        <w:sz w:val="20"/>
      </w:rPr>
    </w:lvl>
  </w:abstractNum>
  <w:abstractNum w:abstractNumId="2" w15:restartNumberingAfterBreak="0">
    <w:nsid w:val="2A8A288D"/>
    <w:multiLevelType w:val="hybridMultilevel"/>
    <w:tmpl w:val="6226E41C"/>
    <w:lvl w:ilvl="0" w:tplc="C556232A">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 w15:restartNumberingAfterBreak="0">
    <w:nsid w:val="2F52266C"/>
    <w:multiLevelType w:val="hybridMultilevel"/>
    <w:tmpl w:val="EF843FA2"/>
    <w:lvl w:ilvl="0" w:tplc="33F0D87E">
      <w:start w:val="1"/>
      <w:numFmt w:val="decimal"/>
      <w:lvlText w:val="%1."/>
      <w:lvlJc w:val="left"/>
      <w:pPr>
        <w:tabs>
          <w:tab w:val="num" w:pos="1170"/>
        </w:tabs>
        <w:ind w:left="1170" w:hanging="360"/>
      </w:pPr>
    </w:lvl>
    <w:lvl w:ilvl="1" w:tplc="BD46BAE6">
      <w:start w:val="1"/>
      <w:numFmt w:val="upp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 w15:restartNumberingAfterBreak="0">
    <w:nsid w:val="3F171314"/>
    <w:multiLevelType w:val="hybridMultilevel"/>
    <w:tmpl w:val="247E4E90"/>
    <w:lvl w:ilvl="0" w:tplc="FE5E0E6E">
      <w:start w:val="1"/>
      <w:numFmt w:val="decimal"/>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5" w15:restartNumberingAfterBreak="0">
    <w:nsid w:val="4EE1606D"/>
    <w:multiLevelType w:val="hybridMultilevel"/>
    <w:tmpl w:val="0108E55A"/>
    <w:lvl w:ilvl="0" w:tplc="35E872E2">
      <w:start w:val="1"/>
      <w:numFmt w:val="decimal"/>
      <w:lvlText w:val="%1."/>
      <w:lvlJc w:val="left"/>
      <w:pPr>
        <w:ind w:left="1500" w:hanging="720"/>
      </w:pPr>
      <w:rPr>
        <w:rFonts w:ascii="Times New Roman" w:eastAsia="ヒラギノ角ゴ Pro W3" w:hAnsi="Times New Roman" w:cs="Times New Roman"/>
      </w:rPr>
    </w:lvl>
    <w:lvl w:ilvl="1" w:tplc="04090019">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abstractNumId w:val="1"/>
  </w:num>
  <w:num w:numId="2">
    <w:abstractNumId w:val="5"/>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E48"/>
    <w:rsid w:val="0000179B"/>
    <w:rsid w:val="00006867"/>
    <w:rsid w:val="00017649"/>
    <w:rsid w:val="000226F5"/>
    <w:rsid w:val="0002343E"/>
    <w:rsid w:val="00023454"/>
    <w:rsid w:val="00023FB6"/>
    <w:rsid w:val="000256E8"/>
    <w:rsid w:val="000332B2"/>
    <w:rsid w:val="00034F07"/>
    <w:rsid w:val="00036CE3"/>
    <w:rsid w:val="000372D6"/>
    <w:rsid w:val="0004086B"/>
    <w:rsid w:val="000413EC"/>
    <w:rsid w:val="00042279"/>
    <w:rsid w:val="000443DA"/>
    <w:rsid w:val="000452CB"/>
    <w:rsid w:val="000453ED"/>
    <w:rsid w:val="00045CD9"/>
    <w:rsid w:val="000461A9"/>
    <w:rsid w:val="00051C22"/>
    <w:rsid w:val="00053136"/>
    <w:rsid w:val="00054D81"/>
    <w:rsid w:val="000554F3"/>
    <w:rsid w:val="00063B12"/>
    <w:rsid w:val="0006662B"/>
    <w:rsid w:val="0007073F"/>
    <w:rsid w:val="00073F89"/>
    <w:rsid w:val="00075EE7"/>
    <w:rsid w:val="00077DA2"/>
    <w:rsid w:val="000847A2"/>
    <w:rsid w:val="000856CD"/>
    <w:rsid w:val="00086369"/>
    <w:rsid w:val="00087364"/>
    <w:rsid w:val="000875BF"/>
    <w:rsid w:val="00087763"/>
    <w:rsid w:val="00087BEA"/>
    <w:rsid w:val="00091881"/>
    <w:rsid w:val="000919AF"/>
    <w:rsid w:val="000933DE"/>
    <w:rsid w:val="0009443D"/>
    <w:rsid w:val="000965BD"/>
    <w:rsid w:val="000A1ACE"/>
    <w:rsid w:val="000A7F02"/>
    <w:rsid w:val="000B3BF5"/>
    <w:rsid w:val="000B3F6D"/>
    <w:rsid w:val="000B4A61"/>
    <w:rsid w:val="000B6A17"/>
    <w:rsid w:val="000C1B2D"/>
    <w:rsid w:val="000D14E6"/>
    <w:rsid w:val="000D1EA0"/>
    <w:rsid w:val="000D2DE6"/>
    <w:rsid w:val="000D529A"/>
    <w:rsid w:val="000D6636"/>
    <w:rsid w:val="000D6B7F"/>
    <w:rsid w:val="000E56A6"/>
    <w:rsid w:val="000E588F"/>
    <w:rsid w:val="000F02C5"/>
    <w:rsid w:val="000F2EF2"/>
    <w:rsid w:val="000F3888"/>
    <w:rsid w:val="000F41BE"/>
    <w:rsid w:val="000F52EA"/>
    <w:rsid w:val="000F7266"/>
    <w:rsid w:val="0010224D"/>
    <w:rsid w:val="001048FD"/>
    <w:rsid w:val="001049F5"/>
    <w:rsid w:val="00104E59"/>
    <w:rsid w:val="00105AA2"/>
    <w:rsid w:val="00105B6C"/>
    <w:rsid w:val="00105E77"/>
    <w:rsid w:val="00112D8C"/>
    <w:rsid w:val="001143B6"/>
    <w:rsid w:val="001154AA"/>
    <w:rsid w:val="001217EC"/>
    <w:rsid w:val="00121A2D"/>
    <w:rsid w:val="00125AAF"/>
    <w:rsid w:val="001268DB"/>
    <w:rsid w:val="001279FF"/>
    <w:rsid w:val="001356C5"/>
    <w:rsid w:val="001474BA"/>
    <w:rsid w:val="001521CB"/>
    <w:rsid w:val="00156098"/>
    <w:rsid w:val="00156662"/>
    <w:rsid w:val="0016260C"/>
    <w:rsid w:val="0016765D"/>
    <w:rsid w:val="0017158A"/>
    <w:rsid w:val="001725C0"/>
    <w:rsid w:val="001911C3"/>
    <w:rsid w:val="001937D7"/>
    <w:rsid w:val="001965CB"/>
    <w:rsid w:val="00197074"/>
    <w:rsid w:val="001A1355"/>
    <w:rsid w:val="001B2978"/>
    <w:rsid w:val="001B46ED"/>
    <w:rsid w:val="001B675C"/>
    <w:rsid w:val="001C17E8"/>
    <w:rsid w:val="001C482F"/>
    <w:rsid w:val="001C6C1A"/>
    <w:rsid w:val="001D18C0"/>
    <w:rsid w:val="001D2F14"/>
    <w:rsid w:val="001D7818"/>
    <w:rsid w:val="001E051E"/>
    <w:rsid w:val="001F2B27"/>
    <w:rsid w:val="001F40BD"/>
    <w:rsid w:val="001F4858"/>
    <w:rsid w:val="00200850"/>
    <w:rsid w:val="00201F3D"/>
    <w:rsid w:val="00207E44"/>
    <w:rsid w:val="00212136"/>
    <w:rsid w:val="002125AB"/>
    <w:rsid w:val="0021492D"/>
    <w:rsid w:val="002154EB"/>
    <w:rsid w:val="00217CF1"/>
    <w:rsid w:val="002247A8"/>
    <w:rsid w:val="00227ECA"/>
    <w:rsid w:val="00230CAC"/>
    <w:rsid w:val="00230EB3"/>
    <w:rsid w:val="002330E3"/>
    <w:rsid w:val="00233647"/>
    <w:rsid w:val="00237BA3"/>
    <w:rsid w:val="0024224D"/>
    <w:rsid w:val="00243655"/>
    <w:rsid w:val="002439BE"/>
    <w:rsid w:val="0025145E"/>
    <w:rsid w:val="0025272A"/>
    <w:rsid w:val="00253226"/>
    <w:rsid w:val="00254244"/>
    <w:rsid w:val="00254EFB"/>
    <w:rsid w:val="00255719"/>
    <w:rsid w:val="00262ED9"/>
    <w:rsid w:val="002660E2"/>
    <w:rsid w:val="00272459"/>
    <w:rsid w:val="002761D1"/>
    <w:rsid w:val="002776C9"/>
    <w:rsid w:val="00277DE9"/>
    <w:rsid w:val="002816E8"/>
    <w:rsid w:val="0028240A"/>
    <w:rsid w:val="002848DF"/>
    <w:rsid w:val="00285E07"/>
    <w:rsid w:val="002907C1"/>
    <w:rsid w:val="002947F7"/>
    <w:rsid w:val="002953E3"/>
    <w:rsid w:val="002976E8"/>
    <w:rsid w:val="002A0F39"/>
    <w:rsid w:val="002B0997"/>
    <w:rsid w:val="002B32EE"/>
    <w:rsid w:val="002B4005"/>
    <w:rsid w:val="002B502C"/>
    <w:rsid w:val="002B5F6B"/>
    <w:rsid w:val="002C21DA"/>
    <w:rsid w:val="002C795F"/>
    <w:rsid w:val="002C7FB8"/>
    <w:rsid w:val="002D1A6E"/>
    <w:rsid w:val="002D2E13"/>
    <w:rsid w:val="002D5356"/>
    <w:rsid w:val="002E0EAD"/>
    <w:rsid w:val="002E4C0C"/>
    <w:rsid w:val="002E7A2C"/>
    <w:rsid w:val="002F2032"/>
    <w:rsid w:val="002F2828"/>
    <w:rsid w:val="002F399F"/>
    <w:rsid w:val="002F4853"/>
    <w:rsid w:val="002F5294"/>
    <w:rsid w:val="00300BA1"/>
    <w:rsid w:val="0030301B"/>
    <w:rsid w:val="00313562"/>
    <w:rsid w:val="00314D19"/>
    <w:rsid w:val="00315069"/>
    <w:rsid w:val="00322AB5"/>
    <w:rsid w:val="00325C42"/>
    <w:rsid w:val="0032639B"/>
    <w:rsid w:val="00331FBA"/>
    <w:rsid w:val="00336463"/>
    <w:rsid w:val="00336BF6"/>
    <w:rsid w:val="003416D5"/>
    <w:rsid w:val="003423AA"/>
    <w:rsid w:val="0034541E"/>
    <w:rsid w:val="00345693"/>
    <w:rsid w:val="0034621B"/>
    <w:rsid w:val="00346A09"/>
    <w:rsid w:val="003507D5"/>
    <w:rsid w:val="00350E3F"/>
    <w:rsid w:val="00351521"/>
    <w:rsid w:val="00352C07"/>
    <w:rsid w:val="003552C9"/>
    <w:rsid w:val="00356567"/>
    <w:rsid w:val="00361E3E"/>
    <w:rsid w:val="00364145"/>
    <w:rsid w:val="00365E60"/>
    <w:rsid w:val="0036721A"/>
    <w:rsid w:val="0037237D"/>
    <w:rsid w:val="00372D2A"/>
    <w:rsid w:val="00375CFB"/>
    <w:rsid w:val="00377205"/>
    <w:rsid w:val="00382E29"/>
    <w:rsid w:val="00383329"/>
    <w:rsid w:val="00392D8D"/>
    <w:rsid w:val="00394EF3"/>
    <w:rsid w:val="003A081D"/>
    <w:rsid w:val="003A0E7A"/>
    <w:rsid w:val="003A599B"/>
    <w:rsid w:val="003B53B9"/>
    <w:rsid w:val="003B6748"/>
    <w:rsid w:val="003C0910"/>
    <w:rsid w:val="003C2ACA"/>
    <w:rsid w:val="003C603A"/>
    <w:rsid w:val="003C6CD2"/>
    <w:rsid w:val="003D0835"/>
    <w:rsid w:val="003D31C7"/>
    <w:rsid w:val="003D70CA"/>
    <w:rsid w:val="003E4CB6"/>
    <w:rsid w:val="003E7023"/>
    <w:rsid w:val="003F608D"/>
    <w:rsid w:val="00400A4B"/>
    <w:rsid w:val="00405E55"/>
    <w:rsid w:val="004071AF"/>
    <w:rsid w:val="00407982"/>
    <w:rsid w:val="004109A9"/>
    <w:rsid w:val="00410A93"/>
    <w:rsid w:val="0041114D"/>
    <w:rsid w:val="00411DC0"/>
    <w:rsid w:val="004120BC"/>
    <w:rsid w:val="00414938"/>
    <w:rsid w:val="0041573F"/>
    <w:rsid w:val="00423B27"/>
    <w:rsid w:val="00426458"/>
    <w:rsid w:val="00431619"/>
    <w:rsid w:val="00435834"/>
    <w:rsid w:val="00436FBF"/>
    <w:rsid w:val="00440889"/>
    <w:rsid w:val="00440E00"/>
    <w:rsid w:val="00441730"/>
    <w:rsid w:val="004437FA"/>
    <w:rsid w:val="00443DBD"/>
    <w:rsid w:val="00452A81"/>
    <w:rsid w:val="004560B3"/>
    <w:rsid w:val="00456998"/>
    <w:rsid w:val="004624E4"/>
    <w:rsid w:val="004672E2"/>
    <w:rsid w:val="00467A03"/>
    <w:rsid w:val="00471482"/>
    <w:rsid w:val="00471762"/>
    <w:rsid w:val="00473DAB"/>
    <w:rsid w:val="00475A4E"/>
    <w:rsid w:val="00477865"/>
    <w:rsid w:val="004779D1"/>
    <w:rsid w:val="0048559D"/>
    <w:rsid w:val="00485BCA"/>
    <w:rsid w:val="00486299"/>
    <w:rsid w:val="0049155F"/>
    <w:rsid w:val="0049209D"/>
    <w:rsid w:val="00493C25"/>
    <w:rsid w:val="00493F94"/>
    <w:rsid w:val="00494BFA"/>
    <w:rsid w:val="00496A6C"/>
    <w:rsid w:val="004979A6"/>
    <w:rsid w:val="00497ED1"/>
    <w:rsid w:val="004A1D56"/>
    <w:rsid w:val="004A327F"/>
    <w:rsid w:val="004A67D1"/>
    <w:rsid w:val="004A6FB1"/>
    <w:rsid w:val="004B183B"/>
    <w:rsid w:val="004B7190"/>
    <w:rsid w:val="004B7691"/>
    <w:rsid w:val="004B78E2"/>
    <w:rsid w:val="004D0713"/>
    <w:rsid w:val="004D70EF"/>
    <w:rsid w:val="004D7784"/>
    <w:rsid w:val="004D7FF8"/>
    <w:rsid w:val="004E1637"/>
    <w:rsid w:val="004E1B02"/>
    <w:rsid w:val="004E4CC0"/>
    <w:rsid w:val="004E6A03"/>
    <w:rsid w:val="004F1B59"/>
    <w:rsid w:val="004F54CE"/>
    <w:rsid w:val="004F7641"/>
    <w:rsid w:val="00502416"/>
    <w:rsid w:val="00502CE4"/>
    <w:rsid w:val="00505207"/>
    <w:rsid w:val="00505999"/>
    <w:rsid w:val="00506EFC"/>
    <w:rsid w:val="0051023A"/>
    <w:rsid w:val="00510636"/>
    <w:rsid w:val="005139CF"/>
    <w:rsid w:val="005150DB"/>
    <w:rsid w:val="005200F9"/>
    <w:rsid w:val="00523C0F"/>
    <w:rsid w:val="005274C2"/>
    <w:rsid w:val="00531E80"/>
    <w:rsid w:val="00534AD5"/>
    <w:rsid w:val="00536FDA"/>
    <w:rsid w:val="005376CF"/>
    <w:rsid w:val="005419AD"/>
    <w:rsid w:val="00545FB2"/>
    <w:rsid w:val="005461D1"/>
    <w:rsid w:val="00546697"/>
    <w:rsid w:val="00547976"/>
    <w:rsid w:val="0055248B"/>
    <w:rsid w:val="00555FB9"/>
    <w:rsid w:val="0055751E"/>
    <w:rsid w:val="00560A64"/>
    <w:rsid w:val="00564CE3"/>
    <w:rsid w:val="005653CA"/>
    <w:rsid w:val="00575899"/>
    <w:rsid w:val="00575CC9"/>
    <w:rsid w:val="00577F5A"/>
    <w:rsid w:val="00582AC9"/>
    <w:rsid w:val="00594D01"/>
    <w:rsid w:val="00595050"/>
    <w:rsid w:val="0059513F"/>
    <w:rsid w:val="005A1666"/>
    <w:rsid w:val="005A494C"/>
    <w:rsid w:val="005A514C"/>
    <w:rsid w:val="005B2382"/>
    <w:rsid w:val="005B3C1D"/>
    <w:rsid w:val="005B6E69"/>
    <w:rsid w:val="005C14FB"/>
    <w:rsid w:val="005C3531"/>
    <w:rsid w:val="005C5083"/>
    <w:rsid w:val="005C763D"/>
    <w:rsid w:val="005D1144"/>
    <w:rsid w:val="005D3A7E"/>
    <w:rsid w:val="005D5B05"/>
    <w:rsid w:val="005E0F63"/>
    <w:rsid w:val="005E4391"/>
    <w:rsid w:val="005F07F2"/>
    <w:rsid w:val="005F0C45"/>
    <w:rsid w:val="005F4DFE"/>
    <w:rsid w:val="005F5F30"/>
    <w:rsid w:val="005F6402"/>
    <w:rsid w:val="00604DB6"/>
    <w:rsid w:val="00606274"/>
    <w:rsid w:val="006062CD"/>
    <w:rsid w:val="006113C2"/>
    <w:rsid w:val="006156C7"/>
    <w:rsid w:val="0061597B"/>
    <w:rsid w:val="0061686D"/>
    <w:rsid w:val="00622DBC"/>
    <w:rsid w:val="00624032"/>
    <w:rsid w:val="006262F0"/>
    <w:rsid w:val="00630FDC"/>
    <w:rsid w:val="00631144"/>
    <w:rsid w:val="00632E90"/>
    <w:rsid w:val="006348D5"/>
    <w:rsid w:val="0063798A"/>
    <w:rsid w:val="006379AE"/>
    <w:rsid w:val="00640BC7"/>
    <w:rsid w:val="006434F2"/>
    <w:rsid w:val="006465FE"/>
    <w:rsid w:val="006470D0"/>
    <w:rsid w:val="00650A2E"/>
    <w:rsid w:val="00660652"/>
    <w:rsid w:val="00661166"/>
    <w:rsid w:val="0066540B"/>
    <w:rsid w:val="006670A9"/>
    <w:rsid w:val="0068143B"/>
    <w:rsid w:val="00682ACF"/>
    <w:rsid w:val="00683D2E"/>
    <w:rsid w:val="0068525F"/>
    <w:rsid w:val="00685F27"/>
    <w:rsid w:val="0069221D"/>
    <w:rsid w:val="0069444C"/>
    <w:rsid w:val="0069572C"/>
    <w:rsid w:val="006A0FC8"/>
    <w:rsid w:val="006A3CC4"/>
    <w:rsid w:val="006A6C02"/>
    <w:rsid w:val="006B165C"/>
    <w:rsid w:val="006B1EE2"/>
    <w:rsid w:val="006B2986"/>
    <w:rsid w:val="006B57DC"/>
    <w:rsid w:val="006B5AE5"/>
    <w:rsid w:val="006C5773"/>
    <w:rsid w:val="006C6A95"/>
    <w:rsid w:val="006D0E9D"/>
    <w:rsid w:val="006D611F"/>
    <w:rsid w:val="006D731F"/>
    <w:rsid w:val="006E1E60"/>
    <w:rsid w:val="006E28BC"/>
    <w:rsid w:val="006E3332"/>
    <w:rsid w:val="006E3906"/>
    <w:rsid w:val="006E3FDD"/>
    <w:rsid w:val="006E495E"/>
    <w:rsid w:val="006E52EA"/>
    <w:rsid w:val="006E554D"/>
    <w:rsid w:val="006E678F"/>
    <w:rsid w:val="006F05EC"/>
    <w:rsid w:val="006F0947"/>
    <w:rsid w:val="006F1AA7"/>
    <w:rsid w:val="006F7FFE"/>
    <w:rsid w:val="00703F0D"/>
    <w:rsid w:val="007073FB"/>
    <w:rsid w:val="00712093"/>
    <w:rsid w:val="00715DF4"/>
    <w:rsid w:val="00717289"/>
    <w:rsid w:val="00721E9C"/>
    <w:rsid w:val="0072357E"/>
    <w:rsid w:val="00730954"/>
    <w:rsid w:val="00730B02"/>
    <w:rsid w:val="00730DE8"/>
    <w:rsid w:val="00733851"/>
    <w:rsid w:val="00734307"/>
    <w:rsid w:val="0073684E"/>
    <w:rsid w:val="00737531"/>
    <w:rsid w:val="007402E4"/>
    <w:rsid w:val="00743115"/>
    <w:rsid w:val="00744D00"/>
    <w:rsid w:val="007455E2"/>
    <w:rsid w:val="00746523"/>
    <w:rsid w:val="0076183A"/>
    <w:rsid w:val="00770F2B"/>
    <w:rsid w:val="0077180C"/>
    <w:rsid w:val="0077211D"/>
    <w:rsid w:val="00772AAC"/>
    <w:rsid w:val="00772E01"/>
    <w:rsid w:val="00775C6C"/>
    <w:rsid w:val="007808D0"/>
    <w:rsid w:val="0078384F"/>
    <w:rsid w:val="00783BDC"/>
    <w:rsid w:val="00784EC6"/>
    <w:rsid w:val="00787053"/>
    <w:rsid w:val="007908A9"/>
    <w:rsid w:val="007A196E"/>
    <w:rsid w:val="007A1D18"/>
    <w:rsid w:val="007A2803"/>
    <w:rsid w:val="007A2DE7"/>
    <w:rsid w:val="007C1466"/>
    <w:rsid w:val="007C35DD"/>
    <w:rsid w:val="007C3D37"/>
    <w:rsid w:val="007C52CB"/>
    <w:rsid w:val="007C7427"/>
    <w:rsid w:val="007C785D"/>
    <w:rsid w:val="007D0483"/>
    <w:rsid w:val="007D08BE"/>
    <w:rsid w:val="007D543E"/>
    <w:rsid w:val="007D5E0E"/>
    <w:rsid w:val="007D603A"/>
    <w:rsid w:val="007E04A9"/>
    <w:rsid w:val="007E06E9"/>
    <w:rsid w:val="007E146F"/>
    <w:rsid w:val="007E3B36"/>
    <w:rsid w:val="007E6B8A"/>
    <w:rsid w:val="007F0595"/>
    <w:rsid w:val="007F0F8A"/>
    <w:rsid w:val="007F3384"/>
    <w:rsid w:val="007F4EC1"/>
    <w:rsid w:val="00801574"/>
    <w:rsid w:val="00801E54"/>
    <w:rsid w:val="00806563"/>
    <w:rsid w:val="0080684D"/>
    <w:rsid w:val="008069F2"/>
    <w:rsid w:val="008113C5"/>
    <w:rsid w:val="00811D0F"/>
    <w:rsid w:val="0081388F"/>
    <w:rsid w:val="00813CDB"/>
    <w:rsid w:val="00815C19"/>
    <w:rsid w:val="00816F92"/>
    <w:rsid w:val="00821D51"/>
    <w:rsid w:val="0082283E"/>
    <w:rsid w:val="008269BC"/>
    <w:rsid w:val="0083040D"/>
    <w:rsid w:val="0083046B"/>
    <w:rsid w:val="00830C9D"/>
    <w:rsid w:val="00832462"/>
    <w:rsid w:val="00837F33"/>
    <w:rsid w:val="0084431D"/>
    <w:rsid w:val="00845DEF"/>
    <w:rsid w:val="00846848"/>
    <w:rsid w:val="008506D5"/>
    <w:rsid w:val="008511DF"/>
    <w:rsid w:val="008513EB"/>
    <w:rsid w:val="0085556A"/>
    <w:rsid w:val="00856558"/>
    <w:rsid w:val="00871686"/>
    <w:rsid w:val="00871DCC"/>
    <w:rsid w:val="0087688D"/>
    <w:rsid w:val="00884C40"/>
    <w:rsid w:val="008854C0"/>
    <w:rsid w:val="00893998"/>
    <w:rsid w:val="00893D9A"/>
    <w:rsid w:val="0089432D"/>
    <w:rsid w:val="00894F2F"/>
    <w:rsid w:val="008A35DC"/>
    <w:rsid w:val="008A463F"/>
    <w:rsid w:val="008A50DA"/>
    <w:rsid w:val="008A5113"/>
    <w:rsid w:val="008A6A7A"/>
    <w:rsid w:val="008B3A6C"/>
    <w:rsid w:val="008B541F"/>
    <w:rsid w:val="008B5DA2"/>
    <w:rsid w:val="008B60F5"/>
    <w:rsid w:val="008B6C02"/>
    <w:rsid w:val="008B7F66"/>
    <w:rsid w:val="008C1212"/>
    <w:rsid w:val="008C2AE8"/>
    <w:rsid w:val="008C3A69"/>
    <w:rsid w:val="008C6D8A"/>
    <w:rsid w:val="008D2FAF"/>
    <w:rsid w:val="008D3100"/>
    <w:rsid w:val="008D66A3"/>
    <w:rsid w:val="008E0916"/>
    <w:rsid w:val="008E257D"/>
    <w:rsid w:val="008E2B89"/>
    <w:rsid w:val="008E534C"/>
    <w:rsid w:val="008E7FCD"/>
    <w:rsid w:val="0090352F"/>
    <w:rsid w:val="00905E78"/>
    <w:rsid w:val="00906923"/>
    <w:rsid w:val="00907967"/>
    <w:rsid w:val="00907B49"/>
    <w:rsid w:val="00910A1C"/>
    <w:rsid w:val="00917B17"/>
    <w:rsid w:val="0092308A"/>
    <w:rsid w:val="009264EF"/>
    <w:rsid w:val="009324FF"/>
    <w:rsid w:val="00932B98"/>
    <w:rsid w:val="0093446A"/>
    <w:rsid w:val="00934733"/>
    <w:rsid w:val="00937521"/>
    <w:rsid w:val="00941456"/>
    <w:rsid w:val="0094341F"/>
    <w:rsid w:val="00945A74"/>
    <w:rsid w:val="00946968"/>
    <w:rsid w:val="00946ABD"/>
    <w:rsid w:val="009513EB"/>
    <w:rsid w:val="00951443"/>
    <w:rsid w:val="00951B1C"/>
    <w:rsid w:val="00960CC2"/>
    <w:rsid w:val="00961B13"/>
    <w:rsid w:val="00961B76"/>
    <w:rsid w:val="0096385B"/>
    <w:rsid w:val="00964FB0"/>
    <w:rsid w:val="00970744"/>
    <w:rsid w:val="00970C35"/>
    <w:rsid w:val="00972316"/>
    <w:rsid w:val="0098066A"/>
    <w:rsid w:val="00980B4E"/>
    <w:rsid w:val="00981823"/>
    <w:rsid w:val="00984EAB"/>
    <w:rsid w:val="00986667"/>
    <w:rsid w:val="009872AA"/>
    <w:rsid w:val="00993A85"/>
    <w:rsid w:val="00993DC2"/>
    <w:rsid w:val="009973E0"/>
    <w:rsid w:val="009A0C87"/>
    <w:rsid w:val="009A4F55"/>
    <w:rsid w:val="009B08C6"/>
    <w:rsid w:val="009C1348"/>
    <w:rsid w:val="009C1552"/>
    <w:rsid w:val="009C4268"/>
    <w:rsid w:val="009E456B"/>
    <w:rsid w:val="009E483E"/>
    <w:rsid w:val="009E5723"/>
    <w:rsid w:val="009F08C0"/>
    <w:rsid w:val="009F4414"/>
    <w:rsid w:val="009F7046"/>
    <w:rsid w:val="00A121D0"/>
    <w:rsid w:val="00A1654D"/>
    <w:rsid w:val="00A16664"/>
    <w:rsid w:val="00A206CF"/>
    <w:rsid w:val="00A30131"/>
    <w:rsid w:val="00A450DA"/>
    <w:rsid w:val="00A46802"/>
    <w:rsid w:val="00A504AA"/>
    <w:rsid w:val="00A526B9"/>
    <w:rsid w:val="00A549BD"/>
    <w:rsid w:val="00A5544A"/>
    <w:rsid w:val="00A572A9"/>
    <w:rsid w:val="00A57768"/>
    <w:rsid w:val="00A60A38"/>
    <w:rsid w:val="00A631D8"/>
    <w:rsid w:val="00A64CCE"/>
    <w:rsid w:val="00A64F21"/>
    <w:rsid w:val="00A705D7"/>
    <w:rsid w:val="00A708A3"/>
    <w:rsid w:val="00A71753"/>
    <w:rsid w:val="00A71FC0"/>
    <w:rsid w:val="00A72FCD"/>
    <w:rsid w:val="00A74049"/>
    <w:rsid w:val="00A758C9"/>
    <w:rsid w:val="00A77569"/>
    <w:rsid w:val="00A809F7"/>
    <w:rsid w:val="00A80D5D"/>
    <w:rsid w:val="00A82CA1"/>
    <w:rsid w:val="00A831E6"/>
    <w:rsid w:val="00A84D44"/>
    <w:rsid w:val="00A85E3C"/>
    <w:rsid w:val="00A864EC"/>
    <w:rsid w:val="00A934D2"/>
    <w:rsid w:val="00A93829"/>
    <w:rsid w:val="00A93EDE"/>
    <w:rsid w:val="00A93EE0"/>
    <w:rsid w:val="00A954DC"/>
    <w:rsid w:val="00A97D10"/>
    <w:rsid w:val="00AA3BC8"/>
    <w:rsid w:val="00AA4F07"/>
    <w:rsid w:val="00AB1855"/>
    <w:rsid w:val="00AB2FC9"/>
    <w:rsid w:val="00AB3387"/>
    <w:rsid w:val="00AB3397"/>
    <w:rsid w:val="00AB54E4"/>
    <w:rsid w:val="00AB593C"/>
    <w:rsid w:val="00AB719E"/>
    <w:rsid w:val="00AB72EE"/>
    <w:rsid w:val="00AC26AF"/>
    <w:rsid w:val="00AD0CDB"/>
    <w:rsid w:val="00AD136B"/>
    <w:rsid w:val="00AD725E"/>
    <w:rsid w:val="00AE15B7"/>
    <w:rsid w:val="00AE1DE7"/>
    <w:rsid w:val="00AE59FB"/>
    <w:rsid w:val="00AE5FD9"/>
    <w:rsid w:val="00AF548D"/>
    <w:rsid w:val="00B01208"/>
    <w:rsid w:val="00B03928"/>
    <w:rsid w:val="00B04CAE"/>
    <w:rsid w:val="00B0502C"/>
    <w:rsid w:val="00B0626E"/>
    <w:rsid w:val="00B06BDA"/>
    <w:rsid w:val="00B06FC2"/>
    <w:rsid w:val="00B07171"/>
    <w:rsid w:val="00B07650"/>
    <w:rsid w:val="00B10A5A"/>
    <w:rsid w:val="00B11E1A"/>
    <w:rsid w:val="00B1272A"/>
    <w:rsid w:val="00B14D69"/>
    <w:rsid w:val="00B15E25"/>
    <w:rsid w:val="00B235F1"/>
    <w:rsid w:val="00B24347"/>
    <w:rsid w:val="00B25B2F"/>
    <w:rsid w:val="00B3544E"/>
    <w:rsid w:val="00B35C0D"/>
    <w:rsid w:val="00B36C7F"/>
    <w:rsid w:val="00B41301"/>
    <w:rsid w:val="00B44C76"/>
    <w:rsid w:val="00B450A1"/>
    <w:rsid w:val="00B46AC9"/>
    <w:rsid w:val="00B541F9"/>
    <w:rsid w:val="00B63AA7"/>
    <w:rsid w:val="00B70BAF"/>
    <w:rsid w:val="00B73892"/>
    <w:rsid w:val="00B7655B"/>
    <w:rsid w:val="00B7732A"/>
    <w:rsid w:val="00B900CD"/>
    <w:rsid w:val="00B90359"/>
    <w:rsid w:val="00B909B7"/>
    <w:rsid w:val="00B9505D"/>
    <w:rsid w:val="00B976B6"/>
    <w:rsid w:val="00BA093C"/>
    <w:rsid w:val="00BA1D76"/>
    <w:rsid w:val="00BA3005"/>
    <w:rsid w:val="00BA439D"/>
    <w:rsid w:val="00BB2EE6"/>
    <w:rsid w:val="00BB3AA2"/>
    <w:rsid w:val="00BB5D22"/>
    <w:rsid w:val="00BC0DF4"/>
    <w:rsid w:val="00BC16A9"/>
    <w:rsid w:val="00BC1A1E"/>
    <w:rsid w:val="00BC3B04"/>
    <w:rsid w:val="00BC4F25"/>
    <w:rsid w:val="00BD1171"/>
    <w:rsid w:val="00BD1FA0"/>
    <w:rsid w:val="00BD39BF"/>
    <w:rsid w:val="00BD4149"/>
    <w:rsid w:val="00BD5D28"/>
    <w:rsid w:val="00BD767F"/>
    <w:rsid w:val="00BE1415"/>
    <w:rsid w:val="00BE2FF6"/>
    <w:rsid w:val="00BE3C02"/>
    <w:rsid w:val="00BE6CB9"/>
    <w:rsid w:val="00BF11D5"/>
    <w:rsid w:val="00BF318B"/>
    <w:rsid w:val="00C05028"/>
    <w:rsid w:val="00C052F3"/>
    <w:rsid w:val="00C06310"/>
    <w:rsid w:val="00C06676"/>
    <w:rsid w:val="00C06854"/>
    <w:rsid w:val="00C21660"/>
    <w:rsid w:val="00C30B7B"/>
    <w:rsid w:val="00C33E39"/>
    <w:rsid w:val="00C40474"/>
    <w:rsid w:val="00C40891"/>
    <w:rsid w:val="00C4092E"/>
    <w:rsid w:val="00C412D4"/>
    <w:rsid w:val="00C460AA"/>
    <w:rsid w:val="00C518FD"/>
    <w:rsid w:val="00C53BE9"/>
    <w:rsid w:val="00C55C92"/>
    <w:rsid w:val="00C55E56"/>
    <w:rsid w:val="00C568AF"/>
    <w:rsid w:val="00C6056B"/>
    <w:rsid w:val="00C60991"/>
    <w:rsid w:val="00C63484"/>
    <w:rsid w:val="00C718B9"/>
    <w:rsid w:val="00C76CDA"/>
    <w:rsid w:val="00C840C7"/>
    <w:rsid w:val="00C954AF"/>
    <w:rsid w:val="00C96807"/>
    <w:rsid w:val="00C97310"/>
    <w:rsid w:val="00CA039A"/>
    <w:rsid w:val="00CB7138"/>
    <w:rsid w:val="00CC2067"/>
    <w:rsid w:val="00CC3075"/>
    <w:rsid w:val="00CC5DE3"/>
    <w:rsid w:val="00CC705B"/>
    <w:rsid w:val="00CD1017"/>
    <w:rsid w:val="00CD72A5"/>
    <w:rsid w:val="00CE32CE"/>
    <w:rsid w:val="00CF0777"/>
    <w:rsid w:val="00CF22BD"/>
    <w:rsid w:val="00CF7FE2"/>
    <w:rsid w:val="00D01659"/>
    <w:rsid w:val="00D02A77"/>
    <w:rsid w:val="00D04419"/>
    <w:rsid w:val="00D0483B"/>
    <w:rsid w:val="00D057A7"/>
    <w:rsid w:val="00D06769"/>
    <w:rsid w:val="00D10380"/>
    <w:rsid w:val="00D12A7F"/>
    <w:rsid w:val="00D1372C"/>
    <w:rsid w:val="00D1517F"/>
    <w:rsid w:val="00D15D5F"/>
    <w:rsid w:val="00D20110"/>
    <w:rsid w:val="00D20A24"/>
    <w:rsid w:val="00D21867"/>
    <w:rsid w:val="00D22D1F"/>
    <w:rsid w:val="00D246B2"/>
    <w:rsid w:val="00D263B7"/>
    <w:rsid w:val="00D26B84"/>
    <w:rsid w:val="00D300BA"/>
    <w:rsid w:val="00D30C0F"/>
    <w:rsid w:val="00D33AED"/>
    <w:rsid w:val="00D34BB7"/>
    <w:rsid w:val="00D37E77"/>
    <w:rsid w:val="00D420F2"/>
    <w:rsid w:val="00D42EBA"/>
    <w:rsid w:val="00D43C79"/>
    <w:rsid w:val="00D457F1"/>
    <w:rsid w:val="00D472DA"/>
    <w:rsid w:val="00D509D6"/>
    <w:rsid w:val="00D54A83"/>
    <w:rsid w:val="00D5749B"/>
    <w:rsid w:val="00D62A89"/>
    <w:rsid w:val="00D64E7F"/>
    <w:rsid w:val="00D67DEF"/>
    <w:rsid w:val="00D73266"/>
    <w:rsid w:val="00D967F7"/>
    <w:rsid w:val="00DA3678"/>
    <w:rsid w:val="00DA50CB"/>
    <w:rsid w:val="00DA6C6D"/>
    <w:rsid w:val="00DA7F29"/>
    <w:rsid w:val="00DB0615"/>
    <w:rsid w:val="00DB21D5"/>
    <w:rsid w:val="00DB55AD"/>
    <w:rsid w:val="00DB667D"/>
    <w:rsid w:val="00DB7E61"/>
    <w:rsid w:val="00DB7F43"/>
    <w:rsid w:val="00DC1D61"/>
    <w:rsid w:val="00DC247C"/>
    <w:rsid w:val="00DC6651"/>
    <w:rsid w:val="00DD28BD"/>
    <w:rsid w:val="00DD375C"/>
    <w:rsid w:val="00DD69A7"/>
    <w:rsid w:val="00DD718B"/>
    <w:rsid w:val="00DE20F2"/>
    <w:rsid w:val="00DE2EEC"/>
    <w:rsid w:val="00DE3EC5"/>
    <w:rsid w:val="00DE4AF9"/>
    <w:rsid w:val="00DE7615"/>
    <w:rsid w:val="00DF2282"/>
    <w:rsid w:val="00DF30E5"/>
    <w:rsid w:val="00DF5E4F"/>
    <w:rsid w:val="00DF66FD"/>
    <w:rsid w:val="00DF78AE"/>
    <w:rsid w:val="00E01956"/>
    <w:rsid w:val="00E0459D"/>
    <w:rsid w:val="00E04A22"/>
    <w:rsid w:val="00E05104"/>
    <w:rsid w:val="00E1704B"/>
    <w:rsid w:val="00E172FA"/>
    <w:rsid w:val="00E17BFD"/>
    <w:rsid w:val="00E27C40"/>
    <w:rsid w:val="00E3087D"/>
    <w:rsid w:val="00E31D96"/>
    <w:rsid w:val="00E339CD"/>
    <w:rsid w:val="00E33DED"/>
    <w:rsid w:val="00E441AE"/>
    <w:rsid w:val="00E45238"/>
    <w:rsid w:val="00E55727"/>
    <w:rsid w:val="00E563DD"/>
    <w:rsid w:val="00E56F82"/>
    <w:rsid w:val="00E57B37"/>
    <w:rsid w:val="00E63055"/>
    <w:rsid w:val="00E636E4"/>
    <w:rsid w:val="00E764A6"/>
    <w:rsid w:val="00E77380"/>
    <w:rsid w:val="00E813BB"/>
    <w:rsid w:val="00E90265"/>
    <w:rsid w:val="00E93D50"/>
    <w:rsid w:val="00E944A8"/>
    <w:rsid w:val="00EB1A6D"/>
    <w:rsid w:val="00EB5CA7"/>
    <w:rsid w:val="00EB608C"/>
    <w:rsid w:val="00EC1981"/>
    <w:rsid w:val="00EC4614"/>
    <w:rsid w:val="00EC4925"/>
    <w:rsid w:val="00EC706C"/>
    <w:rsid w:val="00EC70EE"/>
    <w:rsid w:val="00EC7A9D"/>
    <w:rsid w:val="00ED047F"/>
    <w:rsid w:val="00ED3E38"/>
    <w:rsid w:val="00ED420F"/>
    <w:rsid w:val="00ED4AB6"/>
    <w:rsid w:val="00ED6225"/>
    <w:rsid w:val="00EE2DCB"/>
    <w:rsid w:val="00EE685D"/>
    <w:rsid w:val="00EE7E93"/>
    <w:rsid w:val="00EF2742"/>
    <w:rsid w:val="00EF7966"/>
    <w:rsid w:val="00F01956"/>
    <w:rsid w:val="00F04C84"/>
    <w:rsid w:val="00F13AF9"/>
    <w:rsid w:val="00F14E48"/>
    <w:rsid w:val="00F1595A"/>
    <w:rsid w:val="00F22B05"/>
    <w:rsid w:val="00F25601"/>
    <w:rsid w:val="00F27363"/>
    <w:rsid w:val="00F27589"/>
    <w:rsid w:val="00F32D0E"/>
    <w:rsid w:val="00F335F4"/>
    <w:rsid w:val="00F3534D"/>
    <w:rsid w:val="00F35968"/>
    <w:rsid w:val="00F377D3"/>
    <w:rsid w:val="00F40AEA"/>
    <w:rsid w:val="00F411D8"/>
    <w:rsid w:val="00F4228A"/>
    <w:rsid w:val="00F505D1"/>
    <w:rsid w:val="00F51565"/>
    <w:rsid w:val="00F51908"/>
    <w:rsid w:val="00F52A8A"/>
    <w:rsid w:val="00F54828"/>
    <w:rsid w:val="00F55A87"/>
    <w:rsid w:val="00F6538C"/>
    <w:rsid w:val="00F65752"/>
    <w:rsid w:val="00F678A9"/>
    <w:rsid w:val="00F709AB"/>
    <w:rsid w:val="00F7481C"/>
    <w:rsid w:val="00F77C45"/>
    <w:rsid w:val="00F8383C"/>
    <w:rsid w:val="00F83C9F"/>
    <w:rsid w:val="00F8473D"/>
    <w:rsid w:val="00F90714"/>
    <w:rsid w:val="00F93301"/>
    <w:rsid w:val="00F94954"/>
    <w:rsid w:val="00FA1705"/>
    <w:rsid w:val="00FA4F03"/>
    <w:rsid w:val="00FB2E5B"/>
    <w:rsid w:val="00FB4746"/>
    <w:rsid w:val="00FC0AEC"/>
    <w:rsid w:val="00FC169D"/>
    <w:rsid w:val="00FC6098"/>
    <w:rsid w:val="00FD0D92"/>
    <w:rsid w:val="00FD1542"/>
    <w:rsid w:val="00FD4EEC"/>
    <w:rsid w:val="00FE43D3"/>
    <w:rsid w:val="00FE4B69"/>
    <w:rsid w:val="00FE66CD"/>
    <w:rsid w:val="00FE78F8"/>
    <w:rsid w:val="00FE7BF3"/>
    <w:rsid w:val="00FF1DBA"/>
    <w:rsid w:val="00FF2315"/>
    <w:rsid w:val="00FF3781"/>
    <w:rsid w:val="00FF7930"/>
    <w:rsid w:val="00FF7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9672A41"/>
  <w15:docId w15:val="{25B70367-4D2F-4FD2-9A9D-00CB9F518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4E48"/>
    <w:pPr>
      <w:spacing w:after="0" w:line="240" w:lineRule="auto"/>
    </w:pPr>
    <w:rPr>
      <w:rFonts w:ascii="Times New Roman" w:eastAsia="ヒラギノ角ゴ Pro W3" w:hAnsi="Times New Roman" w:cs="Times New Roman"/>
      <w:color w:val="000000"/>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A">
    <w:name w:val="Title A"/>
    <w:rsid w:val="00F14E48"/>
    <w:pPr>
      <w:spacing w:after="0" w:line="240" w:lineRule="auto"/>
      <w:jc w:val="center"/>
    </w:pPr>
    <w:rPr>
      <w:rFonts w:ascii="Times New Roman Bold" w:eastAsia="ヒラギノ角ゴ Pro W3" w:hAnsi="Times New Roman Bold" w:cs="Times New Roman"/>
      <w:color w:val="000000"/>
      <w:sz w:val="96"/>
      <w:szCs w:val="20"/>
    </w:rPr>
  </w:style>
  <w:style w:type="paragraph" w:customStyle="1" w:styleId="Heading2AA">
    <w:name w:val="Heading 2 A A"/>
    <w:next w:val="Normal"/>
    <w:rsid w:val="00F14E48"/>
    <w:pPr>
      <w:keepNext/>
      <w:spacing w:after="0" w:line="240" w:lineRule="auto"/>
      <w:outlineLvl w:val="1"/>
    </w:pPr>
    <w:rPr>
      <w:rFonts w:ascii="Times New Roman Bold" w:eastAsia="ヒラギノ角ゴ Pro W3" w:hAnsi="Times New Roman Bold" w:cs="Times New Roman"/>
      <w:color w:val="000000"/>
      <w:sz w:val="24"/>
      <w:szCs w:val="20"/>
    </w:rPr>
  </w:style>
  <w:style w:type="numbering" w:customStyle="1" w:styleId="List31">
    <w:name w:val="List 31"/>
    <w:rsid w:val="00F14E48"/>
  </w:style>
  <w:style w:type="paragraph" w:customStyle="1" w:styleId="Default">
    <w:name w:val="Default"/>
    <w:rsid w:val="00F14E48"/>
    <w:pPr>
      <w:autoSpaceDE w:val="0"/>
      <w:autoSpaceDN w:val="0"/>
      <w:adjustRightInd w:val="0"/>
      <w:spacing w:after="0" w:line="240" w:lineRule="auto"/>
    </w:pPr>
    <w:rPr>
      <w:rFonts w:ascii="Arial" w:eastAsia="Times New Roman" w:hAnsi="Arial" w:cs="Arial"/>
      <w:color w:val="000000"/>
      <w:sz w:val="24"/>
      <w:szCs w:val="24"/>
    </w:rPr>
  </w:style>
  <w:style w:type="paragraph" w:styleId="ListParagraph">
    <w:name w:val="List Paragraph"/>
    <w:basedOn w:val="Normal"/>
    <w:uiPriority w:val="34"/>
    <w:qFormat/>
    <w:rsid w:val="00CF7FE2"/>
    <w:pPr>
      <w:ind w:left="720"/>
      <w:contextualSpacing/>
    </w:pPr>
  </w:style>
  <w:style w:type="paragraph" w:styleId="Header">
    <w:name w:val="header"/>
    <w:basedOn w:val="Normal"/>
    <w:link w:val="HeaderChar"/>
    <w:uiPriority w:val="99"/>
    <w:unhideWhenUsed/>
    <w:rsid w:val="00502CE4"/>
    <w:pPr>
      <w:tabs>
        <w:tab w:val="center" w:pos="4680"/>
        <w:tab w:val="right" w:pos="9360"/>
      </w:tabs>
    </w:pPr>
  </w:style>
  <w:style w:type="character" w:customStyle="1" w:styleId="HeaderChar">
    <w:name w:val="Header Char"/>
    <w:basedOn w:val="DefaultParagraphFont"/>
    <w:link w:val="Header"/>
    <w:uiPriority w:val="99"/>
    <w:rsid w:val="00502CE4"/>
    <w:rPr>
      <w:rFonts w:ascii="Times New Roman" w:eastAsia="ヒラギノ角ゴ Pro W3" w:hAnsi="Times New Roman" w:cs="Times New Roman"/>
      <w:color w:val="000000"/>
      <w:sz w:val="20"/>
      <w:szCs w:val="24"/>
    </w:rPr>
  </w:style>
  <w:style w:type="paragraph" w:styleId="Footer">
    <w:name w:val="footer"/>
    <w:basedOn w:val="Normal"/>
    <w:link w:val="FooterChar"/>
    <w:uiPriority w:val="99"/>
    <w:unhideWhenUsed/>
    <w:rsid w:val="00502CE4"/>
    <w:pPr>
      <w:tabs>
        <w:tab w:val="center" w:pos="4680"/>
        <w:tab w:val="right" w:pos="9360"/>
      </w:tabs>
    </w:pPr>
  </w:style>
  <w:style w:type="character" w:customStyle="1" w:styleId="FooterChar">
    <w:name w:val="Footer Char"/>
    <w:basedOn w:val="DefaultParagraphFont"/>
    <w:link w:val="Footer"/>
    <w:uiPriority w:val="99"/>
    <w:rsid w:val="00502CE4"/>
    <w:rPr>
      <w:rFonts w:ascii="Times New Roman" w:eastAsia="ヒラギノ角ゴ Pro W3" w:hAnsi="Times New Roman" w:cs="Times New Roman"/>
      <w:color w:val="000000"/>
      <w:sz w:val="20"/>
      <w:szCs w:val="24"/>
    </w:rPr>
  </w:style>
  <w:style w:type="paragraph" w:styleId="BalloonText">
    <w:name w:val="Balloon Text"/>
    <w:basedOn w:val="Normal"/>
    <w:link w:val="BalloonTextChar"/>
    <w:uiPriority w:val="99"/>
    <w:semiHidden/>
    <w:unhideWhenUsed/>
    <w:rsid w:val="007F3384"/>
    <w:rPr>
      <w:rFonts w:ascii="Tahoma" w:hAnsi="Tahoma" w:cs="Tahoma"/>
      <w:sz w:val="16"/>
      <w:szCs w:val="16"/>
    </w:rPr>
  </w:style>
  <w:style w:type="character" w:customStyle="1" w:styleId="BalloonTextChar">
    <w:name w:val="Balloon Text Char"/>
    <w:basedOn w:val="DefaultParagraphFont"/>
    <w:link w:val="BalloonText"/>
    <w:uiPriority w:val="99"/>
    <w:semiHidden/>
    <w:rsid w:val="007F3384"/>
    <w:rPr>
      <w:rFonts w:ascii="Tahoma" w:eastAsia="ヒラギノ角ゴ Pro W3" w:hAnsi="Tahoma" w:cs="Tahoma"/>
      <w:color w:val="000000"/>
      <w:sz w:val="16"/>
      <w:szCs w:val="16"/>
    </w:rPr>
  </w:style>
  <w:style w:type="paragraph" w:customStyle="1" w:styleId="m-8879358215913925403msolistparagraph">
    <w:name w:val="m_-8879358215913925403msolistparagraph"/>
    <w:basedOn w:val="Normal"/>
    <w:rsid w:val="00DD69A7"/>
    <w:pPr>
      <w:spacing w:before="100" w:beforeAutospacing="1" w:after="100" w:afterAutospacing="1"/>
    </w:pPr>
    <w:rPr>
      <w:rFonts w:eastAsia="Times New Roman"/>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607886">
      <w:bodyDiv w:val="1"/>
      <w:marLeft w:val="0"/>
      <w:marRight w:val="0"/>
      <w:marTop w:val="0"/>
      <w:marBottom w:val="0"/>
      <w:divBdr>
        <w:top w:val="none" w:sz="0" w:space="0" w:color="auto"/>
        <w:left w:val="none" w:sz="0" w:space="0" w:color="auto"/>
        <w:bottom w:val="none" w:sz="0" w:space="0" w:color="auto"/>
        <w:right w:val="none" w:sz="0" w:space="0" w:color="auto"/>
      </w:divBdr>
    </w:div>
    <w:div w:id="571431679">
      <w:bodyDiv w:val="1"/>
      <w:marLeft w:val="0"/>
      <w:marRight w:val="0"/>
      <w:marTop w:val="0"/>
      <w:marBottom w:val="0"/>
      <w:divBdr>
        <w:top w:val="none" w:sz="0" w:space="0" w:color="auto"/>
        <w:left w:val="none" w:sz="0" w:space="0" w:color="auto"/>
        <w:bottom w:val="none" w:sz="0" w:space="0" w:color="auto"/>
        <w:right w:val="none" w:sz="0" w:space="0" w:color="auto"/>
      </w:divBdr>
    </w:div>
    <w:div w:id="649673727">
      <w:bodyDiv w:val="1"/>
      <w:marLeft w:val="0"/>
      <w:marRight w:val="0"/>
      <w:marTop w:val="0"/>
      <w:marBottom w:val="0"/>
      <w:divBdr>
        <w:top w:val="none" w:sz="0" w:space="0" w:color="auto"/>
        <w:left w:val="none" w:sz="0" w:space="0" w:color="auto"/>
        <w:bottom w:val="none" w:sz="0" w:space="0" w:color="auto"/>
        <w:right w:val="none" w:sz="0" w:space="0" w:color="auto"/>
      </w:divBdr>
      <w:divsChild>
        <w:div w:id="1439301877">
          <w:marLeft w:val="0"/>
          <w:marRight w:val="0"/>
          <w:marTop w:val="0"/>
          <w:marBottom w:val="0"/>
          <w:divBdr>
            <w:top w:val="none" w:sz="0" w:space="0" w:color="auto"/>
            <w:left w:val="none" w:sz="0" w:space="0" w:color="auto"/>
            <w:bottom w:val="none" w:sz="0" w:space="0" w:color="auto"/>
            <w:right w:val="none" w:sz="0" w:space="0" w:color="auto"/>
          </w:divBdr>
        </w:div>
        <w:div w:id="866479278">
          <w:marLeft w:val="0"/>
          <w:marRight w:val="0"/>
          <w:marTop w:val="0"/>
          <w:marBottom w:val="0"/>
          <w:divBdr>
            <w:top w:val="none" w:sz="0" w:space="0" w:color="auto"/>
            <w:left w:val="none" w:sz="0" w:space="0" w:color="auto"/>
            <w:bottom w:val="none" w:sz="0" w:space="0" w:color="auto"/>
            <w:right w:val="none" w:sz="0" w:space="0" w:color="auto"/>
          </w:divBdr>
        </w:div>
        <w:div w:id="2095204355">
          <w:marLeft w:val="0"/>
          <w:marRight w:val="0"/>
          <w:marTop w:val="0"/>
          <w:marBottom w:val="0"/>
          <w:divBdr>
            <w:top w:val="none" w:sz="0" w:space="0" w:color="auto"/>
            <w:left w:val="none" w:sz="0" w:space="0" w:color="auto"/>
            <w:bottom w:val="none" w:sz="0" w:space="0" w:color="auto"/>
            <w:right w:val="none" w:sz="0" w:space="0" w:color="auto"/>
          </w:divBdr>
        </w:div>
      </w:divsChild>
    </w:div>
    <w:div w:id="1171065644">
      <w:bodyDiv w:val="1"/>
      <w:marLeft w:val="0"/>
      <w:marRight w:val="0"/>
      <w:marTop w:val="0"/>
      <w:marBottom w:val="0"/>
      <w:divBdr>
        <w:top w:val="none" w:sz="0" w:space="0" w:color="auto"/>
        <w:left w:val="none" w:sz="0" w:space="0" w:color="auto"/>
        <w:bottom w:val="none" w:sz="0" w:space="0" w:color="auto"/>
        <w:right w:val="none" w:sz="0" w:space="0" w:color="auto"/>
      </w:divBdr>
    </w:div>
    <w:div w:id="1197279269">
      <w:bodyDiv w:val="1"/>
      <w:marLeft w:val="0"/>
      <w:marRight w:val="0"/>
      <w:marTop w:val="0"/>
      <w:marBottom w:val="0"/>
      <w:divBdr>
        <w:top w:val="none" w:sz="0" w:space="0" w:color="auto"/>
        <w:left w:val="none" w:sz="0" w:space="0" w:color="auto"/>
        <w:bottom w:val="none" w:sz="0" w:space="0" w:color="auto"/>
        <w:right w:val="none" w:sz="0" w:space="0" w:color="auto"/>
      </w:divBdr>
    </w:div>
    <w:div w:id="1548838539">
      <w:bodyDiv w:val="1"/>
      <w:marLeft w:val="0"/>
      <w:marRight w:val="0"/>
      <w:marTop w:val="0"/>
      <w:marBottom w:val="0"/>
      <w:divBdr>
        <w:top w:val="none" w:sz="0" w:space="0" w:color="auto"/>
        <w:left w:val="none" w:sz="0" w:space="0" w:color="auto"/>
        <w:bottom w:val="none" w:sz="0" w:space="0" w:color="auto"/>
        <w:right w:val="none" w:sz="0" w:space="0" w:color="auto"/>
      </w:divBdr>
    </w:div>
    <w:div w:id="1933977381">
      <w:bodyDiv w:val="1"/>
      <w:marLeft w:val="0"/>
      <w:marRight w:val="0"/>
      <w:marTop w:val="0"/>
      <w:marBottom w:val="0"/>
      <w:divBdr>
        <w:top w:val="none" w:sz="0" w:space="0" w:color="auto"/>
        <w:left w:val="none" w:sz="0" w:space="0" w:color="auto"/>
        <w:bottom w:val="none" w:sz="0" w:space="0" w:color="auto"/>
        <w:right w:val="none" w:sz="0" w:space="0" w:color="auto"/>
      </w:divBdr>
      <w:divsChild>
        <w:div w:id="381444756">
          <w:marLeft w:val="0"/>
          <w:marRight w:val="0"/>
          <w:marTop w:val="0"/>
          <w:marBottom w:val="0"/>
          <w:divBdr>
            <w:top w:val="none" w:sz="0" w:space="0" w:color="auto"/>
            <w:left w:val="none" w:sz="0" w:space="0" w:color="auto"/>
            <w:bottom w:val="none" w:sz="0" w:space="0" w:color="auto"/>
            <w:right w:val="none" w:sz="0" w:space="0" w:color="auto"/>
          </w:divBdr>
        </w:div>
        <w:div w:id="2017073635">
          <w:marLeft w:val="0"/>
          <w:marRight w:val="0"/>
          <w:marTop w:val="0"/>
          <w:marBottom w:val="0"/>
          <w:divBdr>
            <w:top w:val="none" w:sz="0" w:space="0" w:color="auto"/>
            <w:left w:val="none" w:sz="0" w:space="0" w:color="auto"/>
            <w:bottom w:val="none" w:sz="0" w:space="0" w:color="auto"/>
            <w:right w:val="none" w:sz="0" w:space="0" w:color="auto"/>
          </w:divBdr>
        </w:div>
        <w:div w:id="568004388">
          <w:marLeft w:val="0"/>
          <w:marRight w:val="0"/>
          <w:marTop w:val="0"/>
          <w:marBottom w:val="0"/>
          <w:divBdr>
            <w:top w:val="none" w:sz="0" w:space="0" w:color="auto"/>
            <w:left w:val="none" w:sz="0" w:space="0" w:color="auto"/>
            <w:bottom w:val="none" w:sz="0" w:space="0" w:color="auto"/>
            <w:right w:val="none" w:sz="0" w:space="0" w:color="auto"/>
          </w:divBdr>
        </w:div>
      </w:divsChild>
    </w:div>
    <w:div w:id="1938639575">
      <w:bodyDiv w:val="1"/>
      <w:marLeft w:val="0"/>
      <w:marRight w:val="0"/>
      <w:marTop w:val="0"/>
      <w:marBottom w:val="0"/>
      <w:divBdr>
        <w:top w:val="none" w:sz="0" w:space="0" w:color="auto"/>
        <w:left w:val="none" w:sz="0" w:space="0" w:color="auto"/>
        <w:bottom w:val="none" w:sz="0" w:space="0" w:color="auto"/>
        <w:right w:val="none" w:sz="0" w:space="0" w:color="auto"/>
      </w:divBdr>
    </w:div>
    <w:div w:id="1944679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D2B10-156E-4CAC-AB9E-B7C746B9D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3793</TotalTime>
  <Pages>2</Pages>
  <Words>732</Words>
  <Characters>4179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Susan Ochoa</dc:creator>
  <cp:lastModifiedBy>Alma Garcia</cp:lastModifiedBy>
  <cp:revision>61</cp:revision>
  <cp:lastPrinted>2025-10-01T17:53:00Z</cp:lastPrinted>
  <dcterms:created xsi:type="dcterms:W3CDTF">2025-01-29T17:42:00Z</dcterms:created>
  <dcterms:modified xsi:type="dcterms:W3CDTF">2025-10-02T21:20:00Z</dcterms:modified>
</cp:coreProperties>
</file>